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2A9" w:rsidRDefault="000062A9" w:rsidP="002437E9">
      <w:pPr>
        <w:widowControl/>
        <w:rPr>
          <w:rFonts w:ascii="宋体" w:cs="Times New Roman"/>
          <w:b/>
          <w:bCs/>
          <w:sz w:val="36"/>
          <w:szCs w:val="36"/>
        </w:rPr>
      </w:pPr>
    </w:p>
    <w:p w:rsidR="000062A9" w:rsidRDefault="000062A9" w:rsidP="002437E9">
      <w:pPr>
        <w:widowControl/>
        <w:rPr>
          <w:rFonts w:ascii="宋体" w:cs="Times New Roman"/>
          <w:b/>
          <w:bCs/>
          <w:sz w:val="36"/>
          <w:szCs w:val="36"/>
        </w:rPr>
      </w:pPr>
    </w:p>
    <w:p w:rsidR="000062A9" w:rsidRPr="00F64888" w:rsidRDefault="000062A9" w:rsidP="002437E9">
      <w:pPr>
        <w:widowControl/>
        <w:rPr>
          <w:rFonts w:ascii="宋体" w:cs="Times New Roman"/>
          <w:b/>
          <w:bCs/>
          <w:sz w:val="36"/>
          <w:szCs w:val="36"/>
        </w:rPr>
      </w:pPr>
    </w:p>
    <w:p w:rsidR="000062A9" w:rsidRPr="00D80983" w:rsidRDefault="000062A9" w:rsidP="0053638C">
      <w:pPr>
        <w:widowControl/>
        <w:jc w:val="center"/>
        <w:rPr>
          <w:rFonts w:ascii="方正小标宋_GBK" w:eastAsia="方正小标宋_GBK" w:cs="Times New Roman"/>
          <w:sz w:val="44"/>
          <w:szCs w:val="44"/>
        </w:rPr>
      </w:pPr>
      <w:r w:rsidRPr="00D80983">
        <w:rPr>
          <w:rFonts w:ascii="方正小标宋_GBK" w:eastAsia="方正小标宋_GBK" w:cs="方正小标宋_GBK" w:hint="eastAsia"/>
          <w:sz w:val="44"/>
          <w:szCs w:val="44"/>
        </w:rPr>
        <w:t>青岛市中小学幼儿园</w:t>
      </w:r>
    </w:p>
    <w:p w:rsidR="000062A9" w:rsidRPr="00D80983" w:rsidRDefault="000062A9" w:rsidP="0053638C">
      <w:pPr>
        <w:widowControl/>
        <w:jc w:val="center"/>
        <w:rPr>
          <w:rFonts w:ascii="方正小标宋_GBK" w:eastAsia="方正小标宋_GBK" w:cs="Times New Roman"/>
          <w:sz w:val="44"/>
          <w:szCs w:val="44"/>
        </w:rPr>
      </w:pPr>
      <w:r w:rsidRPr="00D80983">
        <w:rPr>
          <w:rFonts w:ascii="方正小标宋_GBK" w:eastAsia="方正小标宋_GBK" w:cs="方正小标宋_GBK" w:hint="eastAsia"/>
          <w:sz w:val="44"/>
          <w:szCs w:val="44"/>
        </w:rPr>
        <w:t>安全风险管理工作指南（试行）</w:t>
      </w:r>
    </w:p>
    <w:p w:rsidR="000062A9" w:rsidRPr="0053638C"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Pr="00F64888" w:rsidRDefault="000062A9" w:rsidP="00B0610E">
      <w:pPr>
        <w:widowControl/>
        <w:jc w:val="center"/>
        <w:rPr>
          <w:rFonts w:ascii="宋体" w:cs="Times New Roman"/>
          <w:b/>
          <w:bCs/>
          <w:sz w:val="36"/>
          <w:szCs w:val="36"/>
        </w:rPr>
      </w:pPr>
    </w:p>
    <w:p w:rsidR="000062A9" w:rsidRDefault="000062A9" w:rsidP="002437E9">
      <w:pPr>
        <w:widowControl/>
        <w:rPr>
          <w:rFonts w:ascii="宋体" w:cs="Times New Roman"/>
          <w:b/>
          <w:bCs/>
          <w:sz w:val="36"/>
          <w:szCs w:val="36"/>
        </w:rPr>
      </w:pPr>
    </w:p>
    <w:p w:rsidR="000062A9" w:rsidRDefault="000062A9" w:rsidP="002437E9">
      <w:pPr>
        <w:widowControl/>
        <w:rPr>
          <w:rFonts w:ascii="宋体" w:cs="Times New Roman"/>
          <w:b/>
          <w:bCs/>
          <w:sz w:val="36"/>
          <w:szCs w:val="36"/>
        </w:rPr>
      </w:pPr>
    </w:p>
    <w:p w:rsidR="000062A9" w:rsidRPr="00F64888" w:rsidRDefault="000062A9" w:rsidP="002437E9">
      <w:pPr>
        <w:widowControl/>
        <w:rPr>
          <w:rFonts w:ascii="宋体" w:cs="Times New Roman"/>
          <w:b/>
          <w:bCs/>
          <w:sz w:val="36"/>
          <w:szCs w:val="36"/>
        </w:rPr>
      </w:pPr>
    </w:p>
    <w:p w:rsidR="000062A9" w:rsidRPr="00D80983" w:rsidRDefault="000062A9" w:rsidP="00B0610E">
      <w:pPr>
        <w:widowControl/>
        <w:jc w:val="center"/>
        <w:rPr>
          <w:rFonts w:ascii="方正小标宋_GBK" w:eastAsia="方正小标宋_GBK" w:cs="Times New Roman"/>
          <w:sz w:val="36"/>
          <w:szCs w:val="36"/>
        </w:rPr>
      </w:pPr>
      <w:r w:rsidRPr="00D80983">
        <w:rPr>
          <w:rFonts w:ascii="方正小标宋_GBK" w:eastAsia="方正小标宋_GBK" w:hAnsi="宋体" w:cs="方正小标宋_GBK" w:hint="eastAsia"/>
          <w:sz w:val="36"/>
          <w:szCs w:val="36"/>
        </w:rPr>
        <w:t>青岛市教育局</w:t>
      </w:r>
    </w:p>
    <w:p w:rsidR="000062A9" w:rsidRPr="00F64888" w:rsidRDefault="000062A9" w:rsidP="00B0610E">
      <w:pPr>
        <w:widowControl/>
        <w:jc w:val="center"/>
        <w:rPr>
          <w:rFonts w:ascii="宋体" w:cs="Times New Roman"/>
          <w:b/>
          <w:bCs/>
          <w:sz w:val="36"/>
          <w:szCs w:val="36"/>
        </w:rPr>
      </w:pPr>
      <w:r w:rsidRPr="00D80983">
        <w:rPr>
          <w:rFonts w:ascii="方正小标宋_GBK" w:eastAsia="方正小标宋_GBK" w:hAnsi="宋体" w:cs="方正小标宋_GBK" w:hint="eastAsia"/>
          <w:sz w:val="36"/>
          <w:szCs w:val="36"/>
        </w:rPr>
        <w:t>二〇一七年九月</w:t>
      </w:r>
      <w:r w:rsidRPr="00D80983">
        <w:rPr>
          <w:rFonts w:ascii="宋体" w:cs="Times New Roman"/>
          <w:sz w:val="36"/>
          <w:szCs w:val="36"/>
        </w:rPr>
        <w:br w:type="page"/>
      </w:r>
      <w:bookmarkStart w:id="0" w:name="_Toc491859327"/>
      <w:bookmarkStart w:id="1" w:name="_Toc491859584"/>
      <w:bookmarkStart w:id="2" w:name="_Toc493755702"/>
      <w:r w:rsidRPr="00271EBB">
        <w:rPr>
          <w:rStyle w:val="1Char"/>
          <w:rFonts w:ascii="方正小标宋简体" w:eastAsia="方正小标宋简体" w:cs="方正小标宋简体" w:hint="eastAsia"/>
          <w:b w:val="0"/>
          <w:bCs w:val="0"/>
          <w:sz w:val="44"/>
          <w:szCs w:val="44"/>
        </w:rPr>
        <w:lastRenderedPageBreak/>
        <w:t>前</w:t>
      </w:r>
      <w:r w:rsidR="001E401F">
        <w:rPr>
          <w:rStyle w:val="1Char"/>
          <w:rFonts w:ascii="方正小标宋简体" w:eastAsia="方正小标宋简体" w:cs="方正小标宋简体" w:hint="eastAsia"/>
          <w:b w:val="0"/>
          <w:bCs w:val="0"/>
          <w:sz w:val="44"/>
          <w:szCs w:val="44"/>
        </w:rPr>
        <w:t xml:space="preserve"> </w:t>
      </w:r>
      <w:r w:rsidRPr="00271EBB">
        <w:rPr>
          <w:rStyle w:val="1Char"/>
          <w:rFonts w:ascii="方正小标宋简体" w:eastAsia="方正小标宋简体" w:cs="方正小标宋简体" w:hint="eastAsia"/>
          <w:b w:val="0"/>
          <w:bCs w:val="0"/>
          <w:sz w:val="44"/>
          <w:szCs w:val="44"/>
        </w:rPr>
        <w:t>言</w:t>
      </w:r>
      <w:bookmarkEnd w:id="0"/>
      <w:bookmarkEnd w:id="1"/>
      <w:bookmarkEnd w:id="2"/>
      <w:r w:rsidRPr="00271EBB">
        <w:rPr>
          <w:rFonts w:ascii="方正小标宋简体" w:eastAsia="方正小标宋简体" w:cs="Times New Roman"/>
          <w:b/>
          <w:bCs/>
          <w:sz w:val="44"/>
          <w:szCs w:val="44"/>
        </w:rPr>
        <w:br/>
      </w:r>
    </w:p>
    <w:p w:rsidR="000062A9" w:rsidRPr="00271EBB" w:rsidRDefault="000062A9" w:rsidP="001E401F">
      <w:pPr>
        <w:widowControl/>
        <w:ind w:firstLineChars="200" w:firstLine="640"/>
        <w:jc w:val="left"/>
        <w:rPr>
          <w:rFonts w:ascii="仿宋_GB2312" w:eastAsia="仿宋_GB2312" w:cs="Times New Roman"/>
          <w:sz w:val="32"/>
          <w:szCs w:val="32"/>
        </w:rPr>
      </w:pPr>
      <w:r w:rsidRPr="00271EBB">
        <w:rPr>
          <w:rFonts w:ascii="仿宋_GB2312" w:eastAsia="仿宋_GB2312" w:hAnsi="宋体" w:cs="仿宋_GB2312" w:hint="eastAsia"/>
          <w:sz w:val="32"/>
          <w:szCs w:val="32"/>
        </w:rPr>
        <w:t>为了贯彻落实</w:t>
      </w:r>
      <w:r w:rsidRPr="00271EBB">
        <w:rPr>
          <w:rFonts w:ascii="仿宋_GB2312" w:eastAsia="仿宋_GB2312" w:hAnsi="宋体" w:cs="仿宋_GB2312" w:hint="eastAsia"/>
          <w:kern w:val="0"/>
          <w:sz w:val="32"/>
          <w:szCs w:val="32"/>
        </w:rPr>
        <w:t>《国务院办公厅关于加强中小学幼儿园安全风险防控体系建设的意见》（国办发</w:t>
      </w:r>
      <w:r w:rsidRPr="00271EBB">
        <w:rPr>
          <w:rFonts w:ascii="仿宋_GB2312" w:eastAsia="仿宋_GB2312" w:hAnsi="宋体" w:cs="仿宋_GB2312"/>
          <w:kern w:val="0"/>
          <w:sz w:val="32"/>
          <w:szCs w:val="32"/>
        </w:rPr>
        <w:t>[2017] 35</w:t>
      </w:r>
      <w:r w:rsidRPr="00271EBB">
        <w:rPr>
          <w:rFonts w:ascii="仿宋_GB2312" w:eastAsia="仿宋_GB2312" w:hAnsi="宋体" w:cs="仿宋_GB2312" w:hint="eastAsia"/>
          <w:kern w:val="0"/>
          <w:sz w:val="32"/>
          <w:szCs w:val="32"/>
        </w:rPr>
        <w:t>号）精神，</w:t>
      </w:r>
      <w:r w:rsidRPr="00271EBB">
        <w:rPr>
          <w:rFonts w:ascii="仿宋_GB2312" w:eastAsia="仿宋_GB2312" w:hAnsi="宋体" w:cs="仿宋_GB2312" w:hint="eastAsia"/>
          <w:sz w:val="32"/>
          <w:szCs w:val="32"/>
        </w:rPr>
        <w:t>更好地指导全市中小学校、</w:t>
      </w:r>
      <w:r w:rsidRPr="00271EBB">
        <w:rPr>
          <w:rFonts w:ascii="仿宋_GB2312" w:eastAsia="仿宋_GB2312" w:hAnsi="宋体" w:cs="仿宋_GB2312" w:hint="eastAsia"/>
          <w:color w:val="000000"/>
          <w:sz w:val="32"/>
          <w:szCs w:val="32"/>
        </w:rPr>
        <w:t>幼儿园进一步加强校园安全管理，预防各类事故的发生，市教育局在总结多年校园安全管理工作经验的基础上，组织专家编写了《青岛市学校安全风险管理指南（试行）》，（以下简称《指南》）。《指南》主要参考教育部《学生伤害事故处理办法》，内容力求系统、简明、实用。该《指南》中“风险源”的筛选是以近年来全国及青岛市发生过典型案例为依据，每个“风险源”都会包含无数个风险点，涵盖了绝大多数的校园意外伤害事故。《指南》在内容上并没有细化各项安全管理工作具体措施，只是简单的给出了“风险源”的应对措施摘要，各中小学校、幼儿园需要在此基础上进一步因地制宜的细化风险源的应对措施和方案，并开展相应的工作。《指南》编写的目的是为了指导校园安全管理工作者对校园安全管理工作的系统性认识，使其在繁杂的安全管理工作中，能够有效地预防中小学、幼儿园学生意外伤害事故的发</w:t>
      </w:r>
      <w:r w:rsidRPr="00271EBB">
        <w:rPr>
          <w:rFonts w:ascii="仿宋_GB2312" w:eastAsia="仿宋_GB2312" w:hAnsi="宋体" w:cs="仿宋_GB2312" w:hint="eastAsia"/>
          <w:sz w:val="32"/>
          <w:szCs w:val="32"/>
        </w:rPr>
        <w:t>生，将学生伤害事故降至最低，从而构建平安校园，保证学生安全健康成长。</w:t>
      </w:r>
    </w:p>
    <w:p w:rsidR="000062A9" w:rsidRDefault="000062A9" w:rsidP="001E401F">
      <w:pPr>
        <w:widowControl/>
        <w:ind w:firstLineChars="200" w:firstLine="640"/>
        <w:jc w:val="left"/>
        <w:rPr>
          <w:rFonts w:ascii="仿宋_GB2312" w:eastAsia="仿宋_GB2312" w:hAnsi="宋体" w:cs="Times New Roman"/>
          <w:sz w:val="32"/>
          <w:szCs w:val="32"/>
        </w:rPr>
      </w:pPr>
      <w:r w:rsidRPr="00271EBB">
        <w:rPr>
          <w:rFonts w:ascii="仿宋_GB2312" w:eastAsia="仿宋_GB2312" w:hAnsi="宋体" w:cs="仿宋_GB2312" w:hint="eastAsia"/>
          <w:sz w:val="32"/>
          <w:szCs w:val="32"/>
        </w:rPr>
        <w:t>校园安全问题是当今社会的热点和焦点，也是教育安全管理工作者的重点和难点。校园安全管理已经成为社会安全</w:t>
      </w:r>
      <w:r w:rsidRPr="00271EBB">
        <w:rPr>
          <w:rFonts w:ascii="仿宋_GB2312" w:eastAsia="仿宋_GB2312" w:hAnsi="宋体" w:cs="仿宋_GB2312" w:hint="eastAsia"/>
          <w:sz w:val="32"/>
          <w:szCs w:val="32"/>
        </w:rPr>
        <w:lastRenderedPageBreak/>
        <w:t>管理的一个重要组成部分，校园安全管理工作是一项系统工程，需要警钟长鸣、常抓不懈，需要与时俱进、更新观念，需要不断总结、提升完善，才能做到防患于未然。《指南》需要在实践中不断总结、提升和完善，在实施过程中如遇到问题、意见及建议，请及时反馈给我们，以便及时修订完善</w:t>
      </w:r>
      <w:r>
        <w:rPr>
          <w:rFonts w:ascii="仿宋_GB2312" w:eastAsia="仿宋_GB2312" w:hAnsi="宋体" w:cs="仿宋_GB2312" w:hint="eastAsia"/>
          <w:sz w:val="32"/>
          <w:szCs w:val="32"/>
        </w:rPr>
        <w:t>。</w:t>
      </w:r>
    </w:p>
    <w:p w:rsidR="000062A9" w:rsidRDefault="000062A9" w:rsidP="001E401F">
      <w:pPr>
        <w:widowControl/>
        <w:ind w:firstLineChars="200" w:firstLine="640"/>
        <w:jc w:val="left"/>
        <w:rPr>
          <w:rFonts w:ascii="仿宋_GB2312" w:eastAsia="仿宋_GB2312" w:hAnsi="宋体" w:cs="Times New Roman"/>
          <w:sz w:val="32"/>
          <w:szCs w:val="32"/>
        </w:rPr>
      </w:pPr>
    </w:p>
    <w:p w:rsidR="000062A9" w:rsidRDefault="000062A9" w:rsidP="001E401F">
      <w:pPr>
        <w:widowControl/>
        <w:ind w:firstLineChars="200" w:firstLine="640"/>
        <w:jc w:val="left"/>
        <w:rPr>
          <w:rFonts w:ascii="仿宋_GB2312" w:eastAsia="仿宋_GB2312" w:hAnsi="宋体" w:cs="Times New Roman"/>
          <w:sz w:val="32"/>
          <w:szCs w:val="32"/>
        </w:rPr>
      </w:pPr>
    </w:p>
    <w:p w:rsidR="000062A9" w:rsidRPr="00D80983" w:rsidRDefault="000062A9" w:rsidP="00D80983">
      <w:pPr>
        <w:widowControl/>
        <w:jc w:val="center"/>
        <w:rPr>
          <w:rFonts w:ascii="仿宋_GB2312" w:eastAsia="仿宋_GB2312" w:cs="Times New Roman"/>
          <w:sz w:val="32"/>
          <w:szCs w:val="32"/>
        </w:rPr>
      </w:pPr>
      <w:r>
        <w:rPr>
          <w:rFonts w:ascii="仿宋_GB2312" w:eastAsia="仿宋_GB2312" w:hAnsi="宋体" w:cs="Times New Roman"/>
          <w:sz w:val="32"/>
          <w:szCs w:val="32"/>
        </w:rPr>
        <w:br w:type="page"/>
      </w:r>
      <w:r w:rsidRPr="00D80983">
        <w:rPr>
          <w:rFonts w:ascii="方正小标宋简体" w:eastAsia="方正小标宋简体" w:cs="方正小标宋简体" w:hint="eastAsia"/>
          <w:sz w:val="44"/>
          <w:szCs w:val="44"/>
          <w:lang w:val="zh-CN"/>
        </w:rPr>
        <w:lastRenderedPageBreak/>
        <w:t>目</w:t>
      </w:r>
      <w:r w:rsidR="001E401F">
        <w:rPr>
          <w:rFonts w:ascii="方正小标宋简体" w:eastAsia="方正小标宋简体" w:cs="方正小标宋简体" w:hint="eastAsia"/>
          <w:sz w:val="44"/>
          <w:szCs w:val="44"/>
          <w:lang w:val="zh-CN"/>
        </w:rPr>
        <w:t xml:space="preserve"> </w:t>
      </w:r>
      <w:r w:rsidRPr="00D80983">
        <w:rPr>
          <w:rFonts w:ascii="方正小标宋简体" w:eastAsia="方正小标宋简体" w:cs="方正小标宋简体" w:hint="eastAsia"/>
          <w:sz w:val="44"/>
          <w:szCs w:val="44"/>
          <w:lang w:val="zh-CN"/>
        </w:rPr>
        <w:t>录</w:t>
      </w:r>
    </w:p>
    <w:p w:rsidR="000062A9" w:rsidRPr="003646F1" w:rsidRDefault="000062A9">
      <w:pPr>
        <w:pStyle w:val="10"/>
        <w:tabs>
          <w:tab w:val="right" w:leader="dot" w:pos="8302"/>
        </w:tabs>
        <w:rPr>
          <w:rFonts w:ascii="仿宋_GB2312" w:eastAsia="仿宋_GB2312" w:hAnsi="Times New Roman" w:cs="Times New Roman"/>
          <w:noProof/>
          <w:sz w:val="32"/>
          <w:szCs w:val="32"/>
        </w:rPr>
      </w:pPr>
      <w:r w:rsidRPr="00F64888">
        <w:fldChar w:fldCharType="begin"/>
      </w:r>
      <w:r w:rsidRPr="00F64888">
        <w:instrText xml:space="preserve"> TOC \o "1-3" \h \z \u </w:instrText>
      </w:r>
      <w:r w:rsidRPr="00F64888">
        <w:fldChar w:fldCharType="separate"/>
      </w:r>
      <w:hyperlink w:anchor="_Toc493755702" w:history="1">
        <w:r w:rsidRPr="003646F1">
          <w:rPr>
            <w:rStyle w:val="a6"/>
            <w:rFonts w:ascii="仿宋_GB2312" w:eastAsia="仿宋_GB2312" w:cs="仿宋_GB2312" w:hint="eastAsia"/>
            <w:noProof/>
            <w:sz w:val="32"/>
            <w:szCs w:val="32"/>
          </w:rPr>
          <w:t>前言</w:t>
        </w:r>
        <w:r w:rsidRPr="003646F1">
          <w:rPr>
            <w:rFonts w:ascii="仿宋_GB2312" w:eastAsia="仿宋_GB2312" w:cs="Times New Roman"/>
            <w:noProof/>
            <w:webHidden/>
            <w:sz w:val="32"/>
            <w:szCs w:val="32"/>
          </w:rPr>
          <w:tab/>
        </w:r>
        <w:r w:rsidRPr="003646F1">
          <w:rPr>
            <w:rFonts w:ascii="仿宋_GB2312" w:eastAsia="仿宋_GB2312" w:cs="仿宋_GB2312"/>
            <w:noProof/>
            <w:webHidden/>
            <w:sz w:val="32"/>
            <w:szCs w:val="32"/>
          </w:rPr>
          <w:fldChar w:fldCharType="begin"/>
        </w:r>
        <w:r w:rsidRPr="003646F1">
          <w:rPr>
            <w:rFonts w:ascii="仿宋_GB2312" w:eastAsia="仿宋_GB2312" w:cs="仿宋_GB2312"/>
            <w:noProof/>
            <w:webHidden/>
            <w:sz w:val="32"/>
            <w:szCs w:val="32"/>
          </w:rPr>
          <w:instrText xml:space="preserve"> PAGEREF _Toc493755702 \h </w:instrText>
        </w:r>
        <w:r w:rsidRPr="003646F1">
          <w:rPr>
            <w:rFonts w:ascii="仿宋_GB2312" w:eastAsia="仿宋_GB2312" w:cs="仿宋_GB2312"/>
            <w:noProof/>
            <w:webHidden/>
            <w:sz w:val="32"/>
            <w:szCs w:val="32"/>
          </w:rPr>
        </w:r>
        <w:r w:rsidRPr="003646F1">
          <w:rPr>
            <w:rFonts w:ascii="仿宋_GB2312" w:eastAsia="仿宋_GB2312" w:cs="仿宋_GB2312"/>
            <w:noProof/>
            <w:webHidden/>
            <w:sz w:val="32"/>
            <w:szCs w:val="32"/>
          </w:rPr>
          <w:fldChar w:fldCharType="separate"/>
        </w:r>
        <w:r>
          <w:rPr>
            <w:rFonts w:ascii="仿宋_GB2312" w:eastAsia="仿宋_GB2312" w:cs="仿宋_GB2312"/>
            <w:noProof/>
            <w:webHidden/>
            <w:sz w:val="32"/>
            <w:szCs w:val="32"/>
          </w:rPr>
          <w:t>2</w:t>
        </w:r>
        <w:r w:rsidRPr="003646F1">
          <w:rPr>
            <w:rFonts w:ascii="仿宋_GB2312" w:eastAsia="仿宋_GB2312" w:cs="仿宋_GB2312"/>
            <w:noProof/>
            <w:webHidden/>
            <w:sz w:val="32"/>
            <w:szCs w:val="32"/>
          </w:rPr>
          <w:fldChar w:fldCharType="end"/>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03" w:history="1">
        <w:r w:rsidR="000062A9" w:rsidRPr="003646F1">
          <w:rPr>
            <w:rStyle w:val="a6"/>
            <w:rFonts w:ascii="仿宋_GB2312" w:eastAsia="仿宋_GB2312" w:cs="仿宋_GB2312" w:hint="eastAsia"/>
            <w:noProof/>
            <w:sz w:val="32"/>
            <w:szCs w:val="32"/>
          </w:rPr>
          <w:t>第一部分：安全管理的组织领导与工作体系</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6</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04" w:history="1">
        <w:r w:rsidR="000062A9" w:rsidRPr="003646F1">
          <w:rPr>
            <w:rStyle w:val="a6"/>
            <w:rFonts w:ascii="仿宋_GB2312" w:eastAsia="仿宋_GB2312" w:cs="仿宋_GB2312" w:hint="eastAsia"/>
            <w:noProof/>
            <w:kern w:val="0"/>
            <w:sz w:val="32"/>
            <w:szCs w:val="32"/>
          </w:rPr>
          <w:t>一、安全管理的组织领导与工作体系</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6</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05" w:history="1">
        <w:r w:rsidR="000062A9" w:rsidRPr="003646F1">
          <w:rPr>
            <w:rStyle w:val="a6"/>
            <w:rFonts w:ascii="仿宋_GB2312" w:eastAsia="仿宋_GB2312" w:cs="仿宋_GB2312" w:hint="eastAsia"/>
            <w:noProof/>
            <w:sz w:val="32"/>
            <w:szCs w:val="32"/>
          </w:rPr>
          <w:t>第二部分：校园公共环境与设施设备安全管理</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8</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06" w:history="1">
        <w:r w:rsidR="000062A9" w:rsidRPr="003646F1">
          <w:rPr>
            <w:rStyle w:val="a6"/>
            <w:rFonts w:ascii="仿宋_GB2312" w:eastAsia="仿宋_GB2312" w:cs="仿宋_GB2312" w:hint="eastAsia"/>
            <w:noProof/>
            <w:sz w:val="32"/>
            <w:szCs w:val="32"/>
          </w:rPr>
          <w:t>二、学校网点布局、选址与规划设计</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8</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07" w:history="1">
        <w:r w:rsidR="000062A9" w:rsidRPr="003646F1">
          <w:rPr>
            <w:rStyle w:val="a6"/>
            <w:rFonts w:ascii="仿宋_GB2312" w:eastAsia="仿宋_GB2312" w:cs="仿宋_GB2312" w:hint="eastAsia"/>
            <w:noProof/>
            <w:sz w:val="32"/>
            <w:szCs w:val="32"/>
          </w:rPr>
          <w:t>三、校内各类电、网线安全</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10</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08" w:history="1">
        <w:r w:rsidR="000062A9" w:rsidRPr="003646F1">
          <w:rPr>
            <w:rStyle w:val="a6"/>
            <w:rFonts w:ascii="仿宋_GB2312" w:eastAsia="仿宋_GB2312" w:cs="仿宋_GB2312" w:hint="eastAsia"/>
            <w:noProof/>
            <w:sz w:val="32"/>
            <w:szCs w:val="32"/>
          </w:rPr>
          <w:t>四、校舍建筑物附属设施安全</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11</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09" w:history="1">
        <w:r w:rsidR="000062A9" w:rsidRPr="003646F1">
          <w:rPr>
            <w:rStyle w:val="a6"/>
            <w:rFonts w:ascii="仿宋_GB2312" w:eastAsia="仿宋_GB2312" w:cs="仿宋_GB2312" w:hint="eastAsia"/>
            <w:noProof/>
            <w:sz w:val="32"/>
            <w:szCs w:val="32"/>
          </w:rPr>
          <w:t>五、校园内特殊设备设施</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13</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0" w:history="1">
        <w:r w:rsidR="000062A9" w:rsidRPr="003646F1">
          <w:rPr>
            <w:rStyle w:val="a6"/>
            <w:rFonts w:ascii="仿宋_GB2312" w:eastAsia="仿宋_GB2312" w:cs="仿宋_GB2312" w:hint="eastAsia"/>
            <w:noProof/>
            <w:sz w:val="32"/>
            <w:szCs w:val="32"/>
          </w:rPr>
          <w:t>六、校园内特殊场所</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14</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11" w:history="1">
        <w:r w:rsidR="000062A9" w:rsidRPr="003646F1">
          <w:rPr>
            <w:rStyle w:val="a6"/>
            <w:rFonts w:ascii="仿宋_GB2312" w:eastAsia="仿宋_GB2312" w:cs="仿宋_GB2312" w:hint="eastAsia"/>
            <w:noProof/>
            <w:sz w:val="32"/>
            <w:szCs w:val="32"/>
          </w:rPr>
          <w:t>第三部分：教育教学安全管理</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15</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2" w:history="1">
        <w:r w:rsidR="000062A9" w:rsidRPr="003646F1">
          <w:rPr>
            <w:rStyle w:val="a6"/>
            <w:rFonts w:ascii="仿宋_GB2312" w:eastAsia="仿宋_GB2312" w:cs="仿宋_GB2312" w:hint="eastAsia"/>
            <w:noProof/>
            <w:sz w:val="32"/>
            <w:szCs w:val="32"/>
          </w:rPr>
          <w:t>七、课堂教育教学安全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15</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3" w:history="1">
        <w:r w:rsidR="000062A9" w:rsidRPr="003646F1">
          <w:rPr>
            <w:rStyle w:val="a6"/>
            <w:rFonts w:ascii="仿宋_GB2312" w:eastAsia="仿宋_GB2312" w:cs="仿宋_GB2312" w:hint="eastAsia"/>
            <w:noProof/>
            <w:sz w:val="32"/>
            <w:szCs w:val="32"/>
          </w:rPr>
          <w:t>八、体育课教学安全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16</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4" w:history="1">
        <w:r w:rsidR="000062A9" w:rsidRPr="003646F1">
          <w:rPr>
            <w:rStyle w:val="a6"/>
            <w:rFonts w:ascii="仿宋_GB2312" w:eastAsia="仿宋_GB2312" w:cs="仿宋_GB2312" w:hint="eastAsia"/>
            <w:noProof/>
            <w:sz w:val="32"/>
            <w:szCs w:val="32"/>
          </w:rPr>
          <w:t>九、大型活动组织的安全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17</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5" w:history="1">
        <w:r w:rsidR="000062A9" w:rsidRPr="003646F1">
          <w:rPr>
            <w:rStyle w:val="a6"/>
            <w:rFonts w:ascii="仿宋_GB2312" w:eastAsia="仿宋_GB2312" w:cs="仿宋_GB2312" w:hint="eastAsia"/>
            <w:noProof/>
            <w:sz w:val="32"/>
            <w:szCs w:val="32"/>
          </w:rPr>
          <w:t>十、课间活动（含寄宿制学校晚课间）的安全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18</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6" w:history="1">
        <w:r w:rsidR="000062A9" w:rsidRPr="003646F1">
          <w:rPr>
            <w:rStyle w:val="a6"/>
            <w:rFonts w:ascii="仿宋_GB2312" w:eastAsia="仿宋_GB2312" w:cs="仿宋_GB2312" w:hint="eastAsia"/>
            <w:noProof/>
            <w:sz w:val="32"/>
            <w:szCs w:val="32"/>
          </w:rPr>
          <w:t>十一、学生离退学的安全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19</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17" w:history="1">
        <w:r w:rsidR="000062A9" w:rsidRPr="003646F1">
          <w:rPr>
            <w:rStyle w:val="a6"/>
            <w:rFonts w:ascii="仿宋_GB2312" w:eastAsia="仿宋_GB2312" w:cs="仿宋_GB2312" w:hint="eastAsia"/>
            <w:noProof/>
            <w:sz w:val="32"/>
            <w:szCs w:val="32"/>
          </w:rPr>
          <w:t>第四部分：教职员工安全管理</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20</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18" w:history="1">
        <w:r w:rsidR="000062A9" w:rsidRPr="003646F1">
          <w:rPr>
            <w:rStyle w:val="a6"/>
            <w:rFonts w:ascii="仿宋_GB2312" w:eastAsia="仿宋_GB2312" w:cs="仿宋_GB2312" w:hint="eastAsia"/>
            <w:noProof/>
            <w:sz w:val="32"/>
            <w:szCs w:val="32"/>
          </w:rPr>
          <w:t>十二、教职员工的安全</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20</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19" w:history="1">
        <w:r w:rsidR="000062A9" w:rsidRPr="003646F1">
          <w:rPr>
            <w:rStyle w:val="a6"/>
            <w:rFonts w:ascii="仿宋_GB2312" w:eastAsia="仿宋_GB2312" w:cs="仿宋_GB2312" w:hint="eastAsia"/>
            <w:noProof/>
            <w:sz w:val="32"/>
            <w:szCs w:val="32"/>
          </w:rPr>
          <w:t>第五部分：学生安全教育管理</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21</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20" w:history="1">
        <w:r w:rsidR="000062A9" w:rsidRPr="003646F1">
          <w:rPr>
            <w:rStyle w:val="a6"/>
            <w:rFonts w:ascii="仿宋_GB2312" w:eastAsia="仿宋_GB2312" w:cs="仿宋_GB2312" w:hint="eastAsia"/>
            <w:noProof/>
            <w:sz w:val="32"/>
            <w:szCs w:val="32"/>
          </w:rPr>
          <w:t>十三、学生安全教育</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21</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21" w:history="1">
        <w:r w:rsidR="000062A9" w:rsidRPr="003646F1">
          <w:rPr>
            <w:rStyle w:val="a6"/>
            <w:rFonts w:ascii="仿宋_GB2312" w:eastAsia="仿宋_GB2312" w:cs="仿宋_GB2312" w:hint="eastAsia"/>
            <w:noProof/>
            <w:sz w:val="32"/>
            <w:szCs w:val="32"/>
          </w:rPr>
          <w:t>第六部分：校园食品安全管理</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23</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22" w:history="1">
        <w:r w:rsidR="000062A9" w:rsidRPr="003646F1">
          <w:rPr>
            <w:rStyle w:val="a6"/>
            <w:rFonts w:ascii="仿宋_GB2312" w:eastAsia="仿宋_GB2312" w:cs="仿宋_GB2312" w:hint="eastAsia"/>
            <w:noProof/>
            <w:sz w:val="32"/>
            <w:szCs w:val="32"/>
          </w:rPr>
          <w:t>十四、校园食品安全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23</w:t>
        </w:r>
      </w:hyperlink>
    </w:p>
    <w:p w:rsidR="000062A9" w:rsidRPr="003646F1" w:rsidRDefault="001E401F" w:rsidP="00F13EF1">
      <w:pPr>
        <w:pStyle w:val="10"/>
        <w:tabs>
          <w:tab w:val="right" w:leader="dot" w:pos="8302"/>
        </w:tabs>
        <w:rPr>
          <w:rFonts w:ascii="仿宋_GB2312" w:eastAsia="仿宋_GB2312" w:hAnsi="Times New Roman" w:cs="Times New Roman"/>
          <w:noProof/>
          <w:sz w:val="32"/>
          <w:szCs w:val="32"/>
        </w:rPr>
      </w:pPr>
      <w:hyperlink w:anchor="_Toc493755721" w:history="1">
        <w:r w:rsidR="000062A9" w:rsidRPr="003646F1">
          <w:rPr>
            <w:rStyle w:val="a6"/>
            <w:rFonts w:ascii="仿宋_GB2312" w:eastAsia="仿宋_GB2312" w:cs="仿宋_GB2312" w:hint="eastAsia"/>
            <w:noProof/>
            <w:sz w:val="32"/>
            <w:szCs w:val="32"/>
          </w:rPr>
          <w:t>第</w:t>
        </w:r>
        <w:r w:rsidR="000062A9">
          <w:rPr>
            <w:rStyle w:val="a6"/>
            <w:rFonts w:ascii="仿宋_GB2312" w:eastAsia="仿宋_GB2312" w:cs="仿宋_GB2312" w:hint="eastAsia"/>
            <w:noProof/>
            <w:sz w:val="32"/>
            <w:szCs w:val="32"/>
          </w:rPr>
          <w:t>七</w:t>
        </w:r>
        <w:r w:rsidR="000062A9" w:rsidRPr="003646F1">
          <w:rPr>
            <w:rStyle w:val="a6"/>
            <w:rFonts w:ascii="仿宋_GB2312" w:eastAsia="仿宋_GB2312" w:cs="仿宋_GB2312" w:hint="eastAsia"/>
            <w:noProof/>
            <w:sz w:val="32"/>
            <w:szCs w:val="32"/>
          </w:rPr>
          <w:t>部分：</w:t>
        </w:r>
        <w:r w:rsidR="000062A9">
          <w:rPr>
            <w:rStyle w:val="a6"/>
            <w:rFonts w:ascii="仿宋_GB2312" w:eastAsia="仿宋_GB2312" w:cs="仿宋_GB2312" w:hint="eastAsia"/>
            <w:noProof/>
            <w:sz w:val="32"/>
            <w:szCs w:val="32"/>
          </w:rPr>
          <w:t>校园卫生与心理</w:t>
        </w:r>
        <w:r w:rsidR="000062A9" w:rsidRPr="003646F1">
          <w:rPr>
            <w:rStyle w:val="a6"/>
            <w:rFonts w:ascii="仿宋_GB2312" w:eastAsia="仿宋_GB2312" w:cs="仿宋_GB2312" w:hint="eastAsia"/>
            <w:noProof/>
            <w:sz w:val="32"/>
            <w:szCs w:val="32"/>
          </w:rPr>
          <w:t>安全管理</w:t>
        </w:r>
        <w:r w:rsidR="000062A9" w:rsidRPr="003646F1">
          <w:rPr>
            <w:rFonts w:ascii="仿宋_GB2312" w:eastAsia="仿宋_GB2312" w:cs="Times New Roman"/>
            <w:noProof/>
            <w:webHidden/>
            <w:sz w:val="32"/>
            <w:szCs w:val="32"/>
          </w:rPr>
          <w:tab/>
        </w:r>
        <w:r w:rsidR="000062A9">
          <w:rPr>
            <w:rFonts w:ascii="仿宋_GB2312" w:eastAsia="仿宋_GB2312" w:cs="仿宋_GB2312"/>
            <w:noProof/>
            <w:webHidden/>
            <w:sz w:val="32"/>
            <w:szCs w:val="32"/>
          </w:rPr>
          <w:t>25</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23" w:history="1">
        <w:r w:rsidR="000062A9" w:rsidRPr="003646F1">
          <w:rPr>
            <w:rStyle w:val="a6"/>
            <w:rFonts w:ascii="仿宋_GB2312" w:eastAsia="仿宋_GB2312" w:cs="仿宋_GB2312" w:hint="eastAsia"/>
            <w:noProof/>
            <w:sz w:val="32"/>
            <w:szCs w:val="32"/>
          </w:rPr>
          <w:t>十五、校园卫生与心理安全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25</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24" w:history="1">
        <w:r w:rsidR="000062A9" w:rsidRPr="003646F1">
          <w:rPr>
            <w:rStyle w:val="a6"/>
            <w:rFonts w:ascii="仿宋_GB2312" w:eastAsia="仿宋_GB2312" w:cs="仿宋_GB2312" w:hint="eastAsia"/>
            <w:noProof/>
            <w:sz w:val="32"/>
            <w:szCs w:val="32"/>
          </w:rPr>
          <w:t>第八部分：校园门卫及周边安全管理</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26</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25" w:history="1">
        <w:r w:rsidR="000062A9" w:rsidRPr="003646F1">
          <w:rPr>
            <w:rStyle w:val="a6"/>
            <w:rFonts w:ascii="仿宋_GB2312" w:eastAsia="仿宋_GB2312" w:cs="仿宋_GB2312" w:hint="eastAsia"/>
            <w:noProof/>
            <w:sz w:val="32"/>
            <w:szCs w:val="32"/>
          </w:rPr>
          <w:t>十六、校园门卫及周边安全</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26</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26" w:history="1">
        <w:r w:rsidR="000062A9" w:rsidRPr="003646F1">
          <w:rPr>
            <w:rStyle w:val="a6"/>
            <w:rFonts w:ascii="仿宋_GB2312" w:eastAsia="仿宋_GB2312" w:cs="仿宋_GB2312" w:hint="eastAsia"/>
            <w:noProof/>
            <w:sz w:val="32"/>
            <w:szCs w:val="32"/>
          </w:rPr>
          <w:t>第九部分：校园应急安全管理</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27</w:t>
        </w:r>
      </w:hyperlink>
    </w:p>
    <w:p w:rsidR="000062A9" w:rsidRPr="003646F1" w:rsidRDefault="001E401F" w:rsidP="001E401F">
      <w:pPr>
        <w:pStyle w:val="20"/>
        <w:tabs>
          <w:tab w:val="right" w:leader="dot" w:pos="8302"/>
        </w:tabs>
        <w:rPr>
          <w:rFonts w:ascii="仿宋_GB2312" w:eastAsia="仿宋_GB2312" w:hAnsi="Times New Roman" w:cs="Times New Roman"/>
          <w:noProof/>
          <w:sz w:val="32"/>
          <w:szCs w:val="32"/>
        </w:rPr>
      </w:pPr>
      <w:hyperlink w:anchor="_Toc493755727" w:history="1">
        <w:r w:rsidR="000062A9" w:rsidRPr="003646F1">
          <w:rPr>
            <w:rStyle w:val="a6"/>
            <w:rFonts w:ascii="仿宋_GB2312" w:eastAsia="仿宋_GB2312" w:cs="仿宋_GB2312" w:hint="eastAsia"/>
            <w:noProof/>
            <w:sz w:val="32"/>
            <w:szCs w:val="32"/>
          </w:rPr>
          <w:t>十七、校园应急处置</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27</w:t>
        </w:r>
      </w:hyperlink>
    </w:p>
    <w:p w:rsidR="000062A9" w:rsidRPr="003646F1" w:rsidRDefault="001E401F">
      <w:pPr>
        <w:pStyle w:val="10"/>
        <w:tabs>
          <w:tab w:val="right" w:leader="dot" w:pos="8302"/>
        </w:tabs>
        <w:rPr>
          <w:rFonts w:ascii="仿宋_GB2312" w:eastAsia="仿宋_GB2312" w:hAnsi="Times New Roman" w:cs="Times New Roman"/>
          <w:noProof/>
          <w:sz w:val="32"/>
          <w:szCs w:val="32"/>
        </w:rPr>
      </w:pPr>
      <w:hyperlink w:anchor="_Toc493755728" w:history="1">
        <w:r w:rsidR="000062A9" w:rsidRPr="003646F1">
          <w:rPr>
            <w:rStyle w:val="a6"/>
            <w:rFonts w:ascii="仿宋_GB2312" w:eastAsia="仿宋_GB2312" w:cs="仿宋_GB2312" w:hint="eastAsia"/>
            <w:noProof/>
            <w:sz w:val="32"/>
            <w:szCs w:val="32"/>
          </w:rPr>
          <w:t>第十部分：校园保险保障</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28</w:t>
        </w:r>
      </w:hyperlink>
    </w:p>
    <w:p w:rsidR="000062A9" w:rsidRDefault="001E401F" w:rsidP="001E401F">
      <w:pPr>
        <w:pStyle w:val="20"/>
        <w:tabs>
          <w:tab w:val="right" w:leader="dot" w:pos="8302"/>
        </w:tabs>
        <w:rPr>
          <w:rFonts w:ascii="Times New Roman" w:hAnsi="Times New Roman" w:cs="Times New Roman"/>
          <w:noProof/>
        </w:rPr>
      </w:pPr>
      <w:hyperlink w:anchor="_Toc493755729" w:history="1">
        <w:r w:rsidR="000062A9" w:rsidRPr="003646F1">
          <w:rPr>
            <w:rStyle w:val="a6"/>
            <w:rFonts w:ascii="仿宋_GB2312" w:eastAsia="仿宋_GB2312" w:cs="仿宋_GB2312" w:hint="eastAsia"/>
            <w:noProof/>
            <w:sz w:val="32"/>
            <w:szCs w:val="32"/>
          </w:rPr>
          <w:t>十八、校园保险保障体系</w:t>
        </w:r>
        <w:r w:rsidR="000062A9" w:rsidRPr="003646F1">
          <w:rPr>
            <w:rFonts w:ascii="仿宋_GB2312" w:eastAsia="仿宋_GB2312" w:cs="Times New Roman"/>
            <w:noProof/>
            <w:webHidden/>
            <w:sz w:val="32"/>
            <w:szCs w:val="32"/>
          </w:rPr>
          <w:tab/>
        </w:r>
        <w:r>
          <w:rPr>
            <w:rFonts w:ascii="仿宋_GB2312" w:eastAsia="仿宋_GB2312" w:cs="仿宋_GB2312" w:hint="eastAsia"/>
            <w:noProof/>
            <w:webHidden/>
            <w:sz w:val="32"/>
            <w:szCs w:val="32"/>
          </w:rPr>
          <w:t>28</w:t>
        </w:r>
        <w:bookmarkStart w:id="3" w:name="_GoBack"/>
        <w:bookmarkEnd w:id="3"/>
      </w:hyperlink>
    </w:p>
    <w:p w:rsidR="000062A9" w:rsidRPr="00F64888" w:rsidRDefault="000062A9" w:rsidP="00945BD3">
      <w:pPr>
        <w:rPr>
          <w:rFonts w:ascii="宋体" w:cs="Times New Roman"/>
          <w:b/>
          <w:bCs/>
          <w:kern w:val="36"/>
          <w:sz w:val="36"/>
          <w:szCs w:val="36"/>
        </w:rPr>
      </w:pPr>
      <w:r w:rsidRPr="00F64888">
        <w:fldChar w:fldCharType="end"/>
      </w:r>
      <w:bookmarkStart w:id="4" w:name="_Toc481588123"/>
    </w:p>
    <w:p w:rsidR="000062A9" w:rsidRPr="00BA4FB9" w:rsidRDefault="000062A9" w:rsidP="004B476D">
      <w:pPr>
        <w:pStyle w:val="1"/>
        <w:spacing w:before="0" w:beforeAutospacing="0" w:after="0" w:afterAutospacing="0"/>
        <w:jc w:val="center"/>
        <w:rPr>
          <w:rFonts w:ascii="黑体" w:eastAsia="黑体" w:cs="Times New Roman"/>
          <w:sz w:val="32"/>
          <w:szCs w:val="32"/>
        </w:rPr>
      </w:pPr>
      <w:bookmarkStart w:id="5" w:name="_Toc491859328"/>
      <w:bookmarkStart w:id="6" w:name="_Toc491859585"/>
      <w:bookmarkStart w:id="7" w:name="_Toc493755703"/>
      <w:r>
        <w:rPr>
          <w:rFonts w:cs="Times New Roman"/>
          <w:sz w:val="36"/>
          <w:szCs w:val="36"/>
        </w:rPr>
        <w:br w:type="page"/>
      </w:r>
      <w:r w:rsidRPr="00BA4FB9">
        <w:rPr>
          <w:rFonts w:ascii="黑体" w:eastAsia="黑体" w:cs="黑体" w:hint="eastAsia"/>
          <w:sz w:val="32"/>
          <w:szCs w:val="32"/>
        </w:rPr>
        <w:lastRenderedPageBreak/>
        <w:t>第一部分：安全管理的组织领导与工作体系</w:t>
      </w:r>
      <w:bookmarkEnd w:id="4"/>
      <w:bookmarkEnd w:id="5"/>
      <w:bookmarkEnd w:id="6"/>
      <w:bookmarkEnd w:id="7"/>
    </w:p>
    <w:p w:rsidR="000062A9" w:rsidRPr="00BA4FB9" w:rsidRDefault="000062A9" w:rsidP="00BA4FB9">
      <w:pPr>
        <w:pStyle w:val="1"/>
        <w:suppressLineNumbers/>
        <w:spacing w:before="0" w:beforeAutospacing="0" w:after="0" w:afterAutospacing="0"/>
        <w:rPr>
          <w:rFonts w:ascii="楷体_GB2312" w:eastAsia="楷体_GB2312" w:cs="Times New Roman"/>
          <w:kern w:val="0"/>
          <w:sz w:val="32"/>
          <w:szCs w:val="32"/>
        </w:rPr>
      </w:pPr>
      <w:bookmarkStart w:id="8" w:name="_Toc481588125"/>
      <w:bookmarkStart w:id="9" w:name="_Toc491859329"/>
      <w:bookmarkStart w:id="10" w:name="_Toc491859586"/>
      <w:bookmarkStart w:id="11" w:name="_Toc493755704"/>
      <w:r w:rsidRPr="00BA4FB9">
        <w:rPr>
          <w:rFonts w:ascii="楷体_GB2312" w:eastAsia="楷体_GB2312" w:cs="楷体_GB2312" w:hint="eastAsia"/>
          <w:kern w:val="0"/>
          <w:sz w:val="32"/>
          <w:szCs w:val="32"/>
        </w:rPr>
        <w:t>一、安全管理的组织领导与工作体系</w:t>
      </w:r>
      <w:bookmarkEnd w:id="8"/>
      <w:bookmarkEnd w:id="9"/>
      <w:bookmarkEnd w:id="10"/>
      <w:bookmarkEnd w:id="11"/>
    </w:p>
    <w:tbl>
      <w:tblPr>
        <w:tblW w:w="84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5"/>
        <w:gridCol w:w="4095"/>
      </w:tblGrid>
      <w:tr w:rsidR="000062A9" w:rsidRPr="00F64888">
        <w:trPr>
          <w:trHeight w:val="785"/>
        </w:trPr>
        <w:tc>
          <w:tcPr>
            <w:tcW w:w="430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09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F64888">
        <w:trPr>
          <w:trHeight w:val="785"/>
        </w:trPr>
        <w:tc>
          <w:tcPr>
            <w:tcW w:w="4305"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校园安全管理工作组织机构不健全；</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校园安全管理的各项工作制度不完善，制度更新不及时，没有形成完整的年度制度汇编；</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校园安全制度了职责不明确，落实不到位，培训缺失，履职能力不强；</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4.</w:t>
            </w:r>
            <w:r w:rsidRPr="00BA4FB9">
              <w:rPr>
                <w:rFonts w:ascii="仿宋_GB2312" w:eastAsia="仿宋_GB2312" w:hAnsi="宋体" w:cs="仿宋_GB2312" w:hint="eastAsia"/>
                <w:sz w:val="32"/>
                <w:szCs w:val="32"/>
              </w:rPr>
              <w:t>对国家、省、市新制度、新安全隐患的忽视，对新问题和现象没有及时制订新的制度；</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校园安全工作无档案、无记录、会议内容的缺失和无体系；</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6. </w:t>
            </w:r>
            <w:r w:rsidRPr="00BA4FB9">
              <w:rPr>
                <w:rFonts w:ascii="仿宋_GB2312" w:eastAsia="仿宋_GB2312" w:hAnsi="宋体" w:cs="仿宋_GB2312" w:hint="eastAsia"/>
                <w:sz w:val="32"/>
                <w:szCs w:val="32"/>
              </w:rPr>
              <w:t>没有与各安全管理责任主体签订目标责任书；</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7. </w:t>
            </w:r>
            <w:r w:rsidRPr="00BA4FB9">
              <w:rPr>
                <w:rFonts w:ascii="仿宋_GB2312" w:eastAsia="仿宋_GB2312" w:hAnsi="宋体" w:cs="仿宋_GB2312" w:hint="eastAsia"/>
                <w:sz w:val="32"/>
                <w:szCs w:val="32"/>
              </w:rPr>
              <w:t>安全管理制度不切合学校实际情况；</w:t>
            </w:r>
          </w:p>
          <w:p w:rsidR="000062A9" w:rsidRDefault="000062A9" w:rsidP="00105F2A">
            <w:pPr>
              <w:rPr>
                <w:rFonts w:ascii="仿宋_GB2312" w:eastAsia="仿宋_GB2312" w:hAnsi="宋体" w:cs="Times New Roman"/>
                <w:sz w:val="32"/>
                <w:szCs w:val="32"/>
              </w:rPr>
            </w:pPr>
            <w:r w:rsidRPr="00BA4FB9">
              <w:rPr>
                <w:rFonts w:ascii="仿宋_GB2312" w:eastAsia="仿宋_GB2312" w:hAnsi="宋体" w:cs="仿宋_GB2312"/>
                <w:sz w:val="32"/>
                <w:szCs w:val="32"/>
              </w:rPr>
              <w:lastRenderedPageBreak/>
              <w:t xml:space="preserve">8. </w:t>
            </w:r>
            <w:r>
              <w:rPr>
                <w:rFonts w:ascii="仿宋_GB2312" w:eastAsia="仿宋_GB2312" w:hAnsi="宋体" w:cs="仿宋_GB2312" w:hint="eastAsia"/>
                <w:sz w:val="32"/>
                <w:szCs w:val="32"/>
              </w:rPr>
              <w:t>各类安全标识的制订、挂放的缺失。</w:t>
            </w: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Pr="009B1471" w:rsidRDefault="000062A9" w:rsidP="00105F2A">
            <w:pPr>
              <w:rPr>
                <w:rFonts w:ascii="仿宋_GB2312" w:eastAsia="仿宋_GB2312" w:cs="Times New Roman"/>
                <w:sz w:val="32"/>
                <w:szCs w:val="32"/>
              </w:rPr>
            </w:pPr>
          </w:p>
        </w:tc>
        <w:tc>
          <w:tcPr>
            <w:tcW w:w="4095"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lastRenderedPageBreak/>
              <w:t>1.</w:t>
            </w:r>
            <w:r w:rsidRPr="00BA4FB9">
              <w:rPr>
                <w:rFonts w:ascii="仿宋_GB2312" w:eastAsia="仿宋_GB2312" w:hAnsi="宋体" w:cs="仿宋_GB2312" w:hint="eastAsia"/>
                <w:sz w:val="32"/>
                <w:szCs w:val="32"/>
              </w:rPr>
              <w:t>健全安全组织领导机构</w:t>
            </w:r>
            <w:r>
              <w:rPr>
                <w:rFonts w:ascii="仿宋_GB2312" w:eastAsia="仿宋_GB2312" w:hAnsi="宋体" w:cs="仿宋_GB2312" w:hint="eastAsia"/>
                <w:sz w:val="32"/>
                <w:szCs w:val="32"/>
              </w:rPr>
              <w:t>；</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制度和职责的定期完善、修订、更新，年度制度的汇编与更新；</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制度和职责的检查、督导与落实，重要制度的学习和考核（评）；</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根据国家政策及环境变化，实时补充新的制度内容；</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5. </w:t>
            </w:r>
            <w:r w:rsidRPr="00BA4FB9">
              <w:rPr>
                <w:rFonts w:ascii="仿宋_GB2312" w:eastAsia="仿宋_GB2312" w:hAnsi="宋体" w:cs="仿宋_GB2312" w:hint="eastAsia"/>
                <w:sz w:val="32"/>
                <w:szCs w:val="32"/>
              </w:rPr>
              <w:t>加强安全管理工作档案及事故档案的建设工作；</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6. </w:t>
            </w:r>
            <w:r w:rsidRPr="00BA4FB9">
              <w:rPr>
                <w:rFonts w:ascii="仿宋_GB2312" w:eastAsia="仿宋_GB2312" w:hAnsi="宋体" w:cs="仿宋_GB2312" w:hint="eastAsia"/>
                <w:sz w:val="32"/>
                <w:szCs w:val="32"/>
              </w:rPr>
              <w:t>切实落实各项安全管理责任目标书的签订工作；</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7</w:t>
            </w:r>
            <w:r w:rsidRPr="00BA4FB9">
              <w:rPr>
                <w:rFonts w:ascii="仿宋_GB2312" w:eastAsia="仿宋_GB2312" w:cs="仿宋_GB2312"/>
                <w:sz w:val="32"/>
                <w:szCs w:val="32"/>
              </w:rPr>
              <w:t>.</w:t>
            </w:r>
            <w:r w:rsidRPr="00BA4FB9">
              <w:rPr>
                <w:rFonts w:ascii="仿宋_GB2312" w:eastAsia="仿宋_GB2312" w:hAnsi="宋体" w:cs="仿宋_GB2312" w:hint="eastAsia"/>
                <w:sz w:val="32"/>
                <w:szCs w:val="32"/>
              </w:rPr>
              <w:t>制订校内各种安全标识并、合理挂放</w:t>
            </w:r>
            <w:r>
              <w:rPr>
                <w:rFonts w:ascii="仿宋_GB2312" w:eastAsia="仿宋_GB2312" w:hAnsi="宋体" w:cs="仿宋_GB2312" w:hint="eastAsia"/>
                <w:sz w:val="32"/>
                <w:szCs w:val="32"/>
              </w:rPr>
              <w:t>。</w:t>
            </w:r>
          </w:p>
          <w:p w:rsidR="000062A9" w:rsidRPr="00BA4FB9" w:rsidRDefault="000062A9" w:rsidP="00105F2A">
            <w:pPr>
              <w:rPr>
                <w:rFonts w:ascii="仿宋_GB2312" w:eastAsia="仿宋_GB2312" w:cs="Times New Roman"/>
                <w:sz w:val="32"/>
                <w:szCs w:val="32"/>
              </w:rPr>
            </w:pPr>
          </w:p>
          <w:p w:rsidR="000062A9" w:rsidRPr="00BA4FB9" w:rsidRDefault="000062A9" w:rsidP="004C79CE">
            <w:pPr>
              <w:rPr>
                <w:rFonts w:ascii="仿宋_GB2312" w:eastAsia="仿宋_GB2312" w:cs="Times New Roman"/>
                <w:sz w:val="32"/>
                <w:szCs w:val="32"/>
              </w:rPr>
            </w:pPr>
          </w:p>
        </w:tc>
      </w:tr>
    </w:tbl>
    <w:p w:rsidR="000062A9" w:rsidRPr="00BA4FB9" w:rsidRDefault="000062A9" w:rsidP="009B1471">
      <w:pPr>
        <w:pStyle w:val="1"/>
        <w:spacing w:before="0" w:beforeAutospacing="0" w:after="0" w:afterAutospacing="0"/>
        <w:jc w:val="center"/>
        <w:rPr>
          <w:rFonts w:ascii="黑体" w:eastAsia="黑体" w:cs="Times New Roman"/>
          <w:sz w:val="32"/>
          <w:szCs w:val="32"/>
        </w:rPr>
      </w:pPr>
      <w:bookmarkStart w:id="12" w:name="_Toc481588126"/>
      <w:bookmarkStart w:id="13" w:name="_Toc491859330"/>
      <w:bookmarkStart w:id="14" w:name="_Toc491859587"/>
      <w:bookmarkStart w:id="15" w:name="_Toc493755705"/>
      <w:r w:rsidRPr="00BA4FB9">
        <w:rPr>
          <w:rFonts w:ascii="黑体" w:eastAsia="黑体" w:cs="黑体" w:hint="eastAsia"/>
          <w:sz w:val="32"/>
          <w:szCs w:val="32"/>
        </w:rPr>
        <w:lastRenderedPageBreak/>
        <w:t>第二部分：校园公共环境与设施设备安全管理</w:t>
      </w:r>
      <w:bookmarkStart w:id="16" w:name="_Toc481588128"/>
      <w:bookmarkStart w:id="17" w:name="_Toc491859331"/>
      <w:bookmarkStart w:id="18" w:name="_Toc491859588"/>
      <w:bookmarkStart w:id="19" w:name="_Toc493755706"/>
      <w:bookmarkEnd w:id="12"/>
      <w:bookmarkEnd w:id="13"/>
      <w:bookmarkEnd w:id="14"/>
      <w:bookmarkEnd w:id="15"/>
    </w:p>
    <w:p w:rsidR="000062A9" w:rsidRPr="00BA4FB9" w:rsidRDefault="000062A9" w:rsidP="00BA4FB9">
      <w:pPr>
        <w:pStyle w:val="1"/>
        <w:suppressLineNumbers/>
        <w:spacing w:before="0" w:beforeAutospacing="0" w:after="0" w:afterAutospacing="0"/>
        <w:rPr>
          <w:rFonts w:ascii="黑体" w:eastAsia="黑体" w:cs="Times New Roman"/>
          <w:b w:val="0"/>
          <w:bCs w:val="0"/>
          <w:sz w:val="32"/>
          <w:szCs w:val="32"/>
        </w:rPr>
      </w:pPr>
      <w:r w:rsidRPr="00BA4FB9">
        <w:rPr>
          <w:rFonts w:ascii="楷体_GB2312" w:eastAsia="楷体_GB2312" w:cs="楷体_GB2312" w:hint="eastAsia"/>
          <w:sz w:val="32"/>
          <w:szCs w:val="32"/>
        </w:rPr>
        <w:t>二、学校网点布局、选址与规划设计</w:t>
      </w:r>
      <w:bookmarkEnd w:id="16"/>
      <w:bookmarkEnd w:id="17"/>
      <w:bookmarkEnd w:id="18"/>
      <w:bookmarkEnd w:id="19"/>
    </w:p>
    <w:tbl>
      <w:tblPr>
        <w:tblW w:w="87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6"/>
        <w:gridCol w:w="4253"/>
      </w:tblGrid>
      <w:tr w:rsidR="000062A9" w:rsidRPr="00F64888">
        <w:trPr>
          <w:trHeight w:val="785"/>
        </w:trPr>
        <w:tc>
          <w:tcPr>
            <w:tcW w:w="4536"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253"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F64888">
        <w:trPr>
          <w:trHeight w:val="785"/>
        </w:trPr>
        <w:tc>
          <w:tcPr>
            <w:tcW w:w="4536" w:type="dxa"/>
          </w:tcPr>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学校选址在山丘滑坡段、悬崖边及河湾及泥石流地区、水坝泄洪区等不安全地带；</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cs="仿宋_GB2312"/>
                <w:sz w:val="32"/>
                <w:szCs w:val="32"/>
              </w:rPr>
              <w:t>.</w:t>
            </w:r>
            <w:r w:rsidRPr="00BA4FB9">
              <w:rPr>
                <w:rFonts w:ascii="仿宋_GB2312" w:eastAsia="仿宋_GB2312" w:hAnsi="宋体" w:cs="仿宋_GB2312" w:hint="eastAsia"/>
                <w:sz w:val="32"/>
                <w:szCs w:val="32"/>
              </w:rPr>
              <w:t>学校周边存在高压线、地下输油、输气管线、加油站、易燃易爆、危化物品的存储场所；</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校舍出租、出借、闲置校舍、校内库房的长期闲置，疏于管理；</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4.</w:t>
            </w:r>
            <w:r w:rsidRPr="00BA4FB9">
              <w:rPr>
                <w:rFonts w:ascii="仿宋_GB2312" w:eastAsia="仿宋_GB2312" w:hAnsi="宋体" w:cs="仿宋_GB2312" w:hint="eastAsia"/>
                <w:sz w:val="32"/>
                <w:szCs w:val="32"/>
              </w:rPr>
              <w:t>未安装安全避雷设施或避雷设施不完善、未定期进行防雷检测、建筑物抗震等级不够等安全隐患；</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校内建筑存在危房及外墙倾斜、破损、断裂、墙皮脱落高空坠物未及时维修等问题；</w:t>
            </w:r>
          </w:p>
          <w:p w:rsidR="000062A9" w:rsidRPr="00BA4FB9" w:rsidRDefault="000062A9" w:rsidP="00E255EC">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楼梯、栏杆扶手、门窗、围墙、台阶等设施的高度、强度等是否符合规范标准；</w:t>
            </w:r>
          </w:p>
          <w:p w:rsidR="000062A9" w:rsidRPr="00BA4FB9" w:rsidRDefault="000062A9" w:rsidP="00007E88">
            <w:pPr>
              <w:rPr>
                <w:rFonts w:ascii="仿宋_GB2312" w:eastAsia="仿宋_GB2312" w:cs="Times New Roman"/>
                <w:sz w:val="32"/>
                <w:szCs w:val="32"/>
              </w:rPr>
            </w:pPr>
            <w:r w:rsidRPr="00BA4FB9">
              <w:rPr>
                <w:rFonts w:ascii="仿宋_GB2312" w:eastAsia="仿宋_GB2312" w:cs="仿宋_GB2312"/>
                <w:sz w:val="32"/>
                <w:szCs w:val="32"/>
              </w:rPr>
              <w:lastRenderedPageBreak/>
              <w:t>7.</w:t>
            </w:r>
            <w:r w:rsidRPr="00BA4FB9">
              <w:rPr>
                <w:rFonts w:ascii="仿宋_GB2312" w:eastAsia="仿宋_GB2312" w:cs="仿宋_GB2312" w:hint="eastAsia"/>
                <w:sz w:val="32"/>
                <w:szCs w:val="32"/>
              </w:rPr>
              <w:t>逃生门、疏散通道、窗户等逃生出口上锁、堆放杂物现象</w:t>
            </w:r>
            <w:r>
              <w:rPr>
                <w:rFonts w:ascii="仿宋_GB2312" w:eastAsia="仿宋_GB2312" w:cs="仿宋_GB2312" w:hint="eastAsia"/>
                <w:sz w:val="32"/>
                <w:szCs w:val="32"/>
              </w:rPr>
              <w:t>；</w:t>
            </w:r>
          </w:p>
          <w:p w:rsidR="000062A9" w:rsidRDefault="000062A9" w:rsidP="00007E88">
            <w:pPr>
              <w:rPr>
                <w:rFonts w:ascii="仿宋_GB2312" w:eastAsia="仿宋_GB2312" w:cs="Times New Roman"/>
                <w:sz w:val="32"/>
                <w:szCs w:val="32"/>
              </w:rPr>
            </w:pPr>
            <w:r w:rsidRPr="00BA4FB9">
              <w:rPr>
                <w:rFonts w:ascii="仿宋_GB2312" w:eastAsia="仿宋_GB2312" w:cs="仿宋_GB2312"/>
                <w:sz w:val="32"/>
                <w:szCs w:val="32"/>
              </w:rPr>
              <w:t>8.</w:t>
            </w:r>
            <w:r>
              <w:rPr>
                <w:rFonts w:ascii="仿宋_GB2312" w:eastAsia="仿宋_GB2312" w:cs="仿宋_GB2312" w:hint="eastAsia"/>
                <w:sz w:val="32"/>
                <w:szCs w:val="32"/>
              </w:rPr>
              <w:t>汛期校舍、场馆、操场、围墙风险的特别关注。</w:t>
            </w: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Default="000062A9" w:rsidP="00007E88">
            <w:pPr>
              <w:rPr>
                <w:rFonts w:ascii="仿宋_GB2312" w:eastAsia="仿宋_GB2312" w:cs="Times New Roman"/>
                <w:sz w:val="32"/>
                <w:szCs w:val="32"/>
              </w:rPr>
            </w:pPr>
          </w:p>
          <w:p w:rsidR="000062A9" w:rsidRPr="00BA4FB9" w:rsidRDefault="000062A9" w:rsidP="00007E88">
            <w:pPr>
              <w:rPr>
                <w:rFonts w:ascii="仿宋_GB2312" w:eastAsia="仿宋_GB2312" w:cs="Times New Roman"/>
                <w:sz w:val="32"/>
                <w:szCs w:val="32"/>
              </w:rPr>
            </w:pPr>
          </w:p>
        </w:tc>
        <w:tc>
          <w:tcPr>
            <w:tcW w:w="4253" w:type="dxa"/>
          </w:tcPr>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lastRenderedPageBreak/>
              <w:t>1.</w:t>
            </w:r>
            <w:r w:rsidRPr="00BA4FB9">
              <w:rPr>
                <w:rFonts w:ascii="仿宋_GB2312" w:eastAsia="仿宋_GB2312" w:hAnsi="宋体" w:cs="仿宋_GB2312" w:hint="eastAsia"/>
                <w:sz w:val="32"/>
                <w:szCs w:val="32"/>
              </w:rPr>
              <w:t>因历史原因校园选址不得当，需根据实际情况采取必要的专业预防措施；</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及时汇报，协调有关部门整改；</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明确安全责任，督导检查要落实；</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依据相关法规，定期检测、更新避雷设施和抗震加固；</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责任落实到人，定期检查与维护；</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按相关标准加固，达到标准要求；</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7.</w:t>
            </w:r>
            <w:r w:rsidRPr="00BA4FB9">
              <w:rPr>
                <w:rFonts w:ascii="仿宋_GB2312" w:eastAsia="仿宋_GB2312" w:hAnsi="宋体" w:cs="仿宋_GB2312" w:hint="eastAsia"/>
                <w:sz w:val="32"/>
                <w:szCs w:val="32"/>
              </w:rPr>
              <w:t>逃生门、疏散通道、窗户等逃生出口一定保持畅通；</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8.</w:t>
            </w:r>
            <w:r>
              <w:rPr>
                <w:rFonts w:ascii="仿宋_GB2312" w:eastAsia="仿宋_GB2312" w:hAnsi="宋体" w:cs="仿宋_GB2312" w:hint="eastAsia"/>
                <w:sz w:val="32"/>
                <w:szCs w:val="32"/>
              </w:rPr>
              <w:t>高度重视汛期的防灾减灾工作。</w:t>
            </w:r>
          </w:p>
          <w:p w:rsidR="000062A9" w:rsidRPr="00BA4FB9" w:rsidRDefault="000062A9" w:rsidP="00105F2A">
            <w:pPr>
              <w:rPr>
                <w:rFonts w:ascii="仿宋_GB2312" w:eastAsia="仿宋_GB2312" w:cs="Times New Roman"/>
                <w:sz w:val="32"/>
                <w:szCs w:val="32"/>
              </w:rPr>
            </w:pPr>
          </w:p>
        </w:tc>
      </w:tr>
    </w:tbl>
    <w:p w:rsidR="000062A9" w:rsidRPr="00BA4FB9" w:rsidRDefault="000062A9" w:rsidP="004B476D">
      <w:pPr>
        <w:pStyle w:val="2"/>
        <w:spacing w:line="240" w:lineRule="auto"/>
        <w:rPr>
          <w:rFonts w:ascii="楷体_GB2312" w:eastAsia="楷体_GB2312" w:cs="Times New Roman"/>
        </w:rPr>
      </w:pPr>
      <w:bookmarkStart w:id="20" w:name="_Toc481588129"/>
      <w:bookmarkStart w:id="21" w:name="_Toc491859332"/>
      <w:bookmarkStart w:id="22" w:name="_Toc491859589"/>
      <w:bookmarkStart w:id="23" w:name="_Toc493755707"/>
      <w:r w:rsidRPr="00BA4FB9">
        <w:rPr>
          <w:rFonts w:ascii="楷体_GB2312" w:eastAsia="楷体_GB2312" w:cs="楷体_GB2312" w:hint="eastAsia"/>
        </w:rPr>
        <w:lastRenderedPageBreak/>
        <w:t>三、校内各类电、网线安全</w:t>
      </w:r>
      <w:bookmarkEnd w:id="20"/>
      <w:bookmarkEnd w:id="21"/>
      <w:bookmarkEnd w:id="22"/>
      <w:bookmarkEnd w:id="23"/>
    </w:p>
    <w:tbl>
      <w:tblPr>
        <w:tblW w:w="88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200"/>
      </w:tblGrid>
      <w:tr w:rsidR="000062A9" w:rsidRPr="00BA4FB9">
        <w:trPr>
          <w:trHeight w:val="785"/>
        </w:trPr>
        <w:tc>
          <w:tcPr>
            <w:tcW w:w="4620"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200"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BA4FB9">
        <w:trPr>
          <w:trHeight w:val="785"/>
        </w:trPr>
        <w:tc>
          <w:tcPr>
            <w:tcW w:w="4620" w:type="dxa"/>
          </w:tcPr>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校园内各类电线老化、绝缘层破损、供电设施年久失修造成的漏电隐患；</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校园内各类线路设置不合理，存在私拉乱接现象；</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师生在教室、宿舍等场所违规使用大功率电器；</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4.</w:t>
            </w:r>
            <w:r w:rsidRPr="00BA4FB9">
              <w:rPr>
                <w:rFonts w:ascii="仿宋_GB2312" w:eastAsia="仿宋_GB2312" w:hAnsi="宋体" w:cs="仿宋_GB2312" w:hint="eastAsia"/>
                <w:sz w:val="32"/>
                <w:szCs w:val="32"/>
              </w:rPr>
              <w:t>幼儿园插座设置不规范，安装位置过低，缺少必要的防护措施；</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校外引入的高压线及各种线路未采取防漏电措施，线路落地导致事故发生；</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校园内各类设施（如景观、树木、草坪、电子显示屏、多媒体设备、校园电线杆、电动门）等设备的漏电现象。</w:t>
            </w:r>
          </w:p>
          <w:p w:rsidR="000062A9" w:rsidRDefault="000062A9" w:rsidP="004F0351">
            <w:pPr>
              <w:rPr>
                <w:rFonts w:ascii="仿宋_GB2312" w:eastAsia="仿宋_GB2312" w:cs="Times New Roman"/>
                <w:sz w:val="32"/>
                <w:szCs w:val="32"/>
              </w:rPr>
            </w:pPr>
          </w:p>
          <w:p w:rsidR="000062A9" w:rsidRPr="00BA4FB9" w:rsidRDefault="000062A9" w:rsidP="004F0351">
            <w:pPr>
              <w:rPr>
                <w:rFonts w:ascii="仿宋_GB2312" w:eastAsia="仿宋_GB2312" w:cs="Times New Roman"/>
                <w:sz w:val="32"/>
                <w:szCs w:val="32"/>
              </w:rPr>
            </w:pPr>
          </w:p>
        </w:tc>
        <w:tc>
          <w:tcPr>
            <w:tcW w:w="4200" w:type="dxa"/>
          </w:tcPr>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1. </w:t>
            </w:r>
            <w:r w:rsidRPr="00BA4FB9">
              <w:rPr>
                <w:rFonts w:ascii="仿宋_GB2312" w:eastAsia="仿宋_GB2312" w:hAnsi="宋体" w:cs="仿宋_GB2312" w:hint="eastAsia"/>
                <w:sz w:val="32"/>
                <w:szCs w:val="32"/>
              </w:rPr>
              <w:t>加强检查，定期更换；</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重新梳理线路，规范合理敷设；</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加强管理杜绝大功率电器在教室与宿舍的使用；</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幼儿园加强防护措施，规范设置电器开关插座；</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5. </w:t>
            </w:r>
            <w:r w:rsidRPr="00BA4FB9">
              <w:rPr>
                <w:rFonts w:ascii="仿宋_GB2312" w:eastAsia="仿宋_GB2312" w:hAnsi="宋体" w:cs="仿宋_GB2312" w:hint="eastAsia"/>
                <w:sz w:val="32"/>
                <w:szCs w:val="32"/>
              </w:rPr>
              <w:t>规范架线高度，或入地敷设，出现紧急情况应张贴警示标志，采取保护措施，特殊天气加强管理；</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用电设施安装规范，</w:t>
            </w:r>
            <w:r>
              <w:rPr>
                <w:rFonts w:ascii="仿宋_GB2312" w:eastAsia="仿宋_GB2312" w:hAnsi="宋体" w:cs="仿宋_GB2312" w:hint="eastAsia"/>
                <w:sz w:val="32"/>
                <w:szCs w:val="32"/>
              </w:rPr>
              <w:t>张贴警示标志，定期检查测试。</w:t>
            </w:r>
          </w:p>
          <w:p w:rsidR="000062A9" w:rsidRPr="00BA4FB9" w:rsidRDefault="000062A9" w:rsidP="00105F2A">
            <w:pPr>
              <w:rPr>
                <w:rFonts w:ascii="仿宋_GB2312" w:eastAsia="仿宋_GB2312" w:cs="Times New Roman"/>
                <w:sz w:val="32"/>
                <w:szCs w:val="32"/>
              </w:rPr>
            </w:pPr>
          </w:p>
          <w:p w:rsidR="000062A9" w:rsidRPr="00BA4FB9" w:rsidRDefault="000062A9" w:rsidP="00105F2A">
            <w:pPr>
              <w:rPr>
                <w:rFonts w:ascii="仿宋_GB2312" w:eastAsia="仿宋_GB2312" w:cs="Times New Roman"/>
                <w:sz w:val="32"/>
                <w:szCs w:val="32"/>
              </w:rPr>
            </w:pPr>
          </w:p>
        </w:tc>
      </w:tr>
    </w:tbl>
    <w:p w:rsidR="000062A9" w:rsidRPr="00BA4FB9" w:rsidRDefault="000062A9" w:rsidP="004B476D">
      <w:pPr>
        <w:pStyle w:val="2"/>
        <w:spacing w:line="240" w:lineRule="auto"/>
        <w:rPr>
          <w:rFonts w:ascii="楷体_GB2312" w:eastAsia="楷体_GB2312" w:cs="Times New Roman"/>
        </w:rPr>
      </w:pPr>
      <w:bookmarkStart w:id="24" w:name="_Toc481588130"/>
      <w:bookmarkStart w:id="25" w:name="_Toc491859333"/>
      <w:bookmarkStart w:id="26" w:name="_Toc491859590"/>
      <w:bookmarkStart w:id="27" w:name="_Toc493755708"/>
      <w:r w:rsidRPr="00BA4FB9">
        <w:rPr>
          <w:rFonts w:ascii="楷体_GB2312" w:eastAsia="楷体_GB2312" w:cs="楷体_GB2312" w:hint="eastAsia"/>
        </w:rPr>
        <w:lastRenderedPageBreak/>
        <w:t>四、校舍建筑物附属设施安全</w:t>
      </w:r>
      <w:bookmarkEnd w:id="24"/>
      <w:bookmarkEnd w:id="25"/>
      <w:bookmarkEnd w:id="26"/>
      <w:bookmarkEnd w:id="27"/>
    </w:p>
    <w:tbl>
      <w:tblPr>
        <w:tblW w:w="88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5"/>
        <w:gridCol w:w="4095"/>
      </w:tblGrid>
      <w:tr w:rsidR="000062A9" w:rsidRPr="00F64888">
        <w:trPr>
          <w:trHeight w:val="785"/>
        </w:trPr>
        <w:tc>
          <w:tcPr>
            <w:tcW w:w="472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09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F64888">
        <w:trPr>
          <w:trHeight w:val="785"/>
        </w:trPr>
        <w:tc>
          <w:tcPr>
            <w:tcW w:w="4725" w:type="dxa"/>
          </w:tcPr>
          <w:p w:rsidR="000062A9" w:rsidRPr="00BA4FB9" w:rsidRDefault="000062A9" w:rsidP="00007E88">
            <w:pPr>
              <w:numPr>
                <w:ilvl w:val="0"/>
                <w:numId w:val="2"/>
              </w:numPr>
              <w:rPr>
                <w:rFonts w:ascii="仿宋_GB2312" w:eastAsia="仿宋_GB2312" w:cs="Times New Roman"/>
                <w:sz w:val="32"/>
                <w:szCs w:val="32"/>
              </w:rPr>
            </w:pPr>
            <w:r w:rsidRPr="00BA4FB9">
              <w:rPr>
                <w:rFonts w:ascii="仿宋_GB2312" w:eastAsia="仿宋_GB2312" w:hAnsi="宋体" w:cs="仿宋_GB2312" w:hint="eastAsia"/>
                <w:sz w:val="32"/>
                <w:szCs w:val="32"/>
              </w:rPr>
              <w:t>校舍门厅（玻璃门、电动门）的标志不清晰、整体松动、开启方向不合理、维修不及时；</w:t>
            </w:r>
          </w:p>
          <w:p w:rsidR="000062A9" w:rsidRPr="00BA4FB9" w:rsidRDefault="000062A9" w:rsidP="00007E88">
            <w:pPr>
              <w:numPr>
                <w:ilvl w:val="0"/>
                <w:numId w:val="2"/>
              </w:numPr>
              <w:rPr>
                <w:rFonts w:ascii="仿宋_GB2312" w:eastAsia="仿宋_GB2312" w:cs="Times New Roman"/>
                <w:sz w:val="32"/>
                <w:szCs w:val="32"/>
              </w:rPr>
            </w:pPr>
            <w:r w:rsidRPr="00BA4FB9">
              <w:rPr>
                <w:rFonts w:ascii="仿宋_GB2312" w:eastAsia="仿宋_GB2312" w:hAnsi="宋体" w:cs="仿宋_GB2312" w:hint="eastAsia"/>
                <w:sz w:val="32"/>
                <w:szCs w:val="32"/>
              </w:rPr>
              <w:t>各类屋面的排水是否顺畅，落水口，落水管有无堵塞现象；</w:t>
            </w:r>
          </w:p>
          <w:p w:rsidR="000062A9" w:rsidRPr="00BA4FB9" w:rsidRDefault="000062A9" w:rsidP="00007E88">
            <w:pPr>
              <w:rPr>
                <w:rFonts w:ascii="仿宋_GB2312" w:eastAsia="仿宋_GB2312" w:cs="Times New Roman"/>
                <w:sz w:val="32"/>
                <w:szCs w:val="32"/>
              </w:rPr>
            </w:pPr>
            <w:r>
              <w:rPr>
                <w:rFonts w:ascii="仿宋_GB2312" w:eastAsia="仿宋_GB2312" w:hAnsi="宋体" w:cs="仿宋_GB2312"/>
                <w:sz w:val="32"/>
                <w:szCs w:val="32"/>
              </w:rPr>
              <w:t>3</w:t>
            </w:r>
            <w:r w:rsidRPr="00BA4FB9">
              <w:rPr>
                <w:rFonts w:ascii="仿宋_GB2312" w:eastAsia="仿宋_GB2312" w:hAnsi="宋体" w:cs="仿宋_GB2312"/>
                <w:sz w:val="32"/>
                <w:szCs w:val="32"/>
              </w:rPr>
              <w:t>.</w:t>
            </w:r>
            <w:r w:rsidRPr="00BA4FB9">
              <w:rPr>
                <w:rFonts w:ascii="仿宋_GB2312" w:eastAsia="仿宋_GB2312" w:hAnsi="宋体" w:cs="仿宋_GB2312" w:hint="eastAsia"/>
                <w:sz w:val="32"/>
                <w:szCs w:val="32"/>
              </w:rPr>
              <w:t>校舍走廊、楼梯防滑设施、使用的紫外线、空调等物体是否安全、牢固，未按时维护维护；</w:t>
            </w:r>
          </w:p>
          <w:p w:rsidR="000062A9" w:rsidRPr="00BA4FB9" w:rsidRDefault="000062A9" w:rsidP="00007E88">
            <w:pPr>
              <w:rPr>
                <w:rFonts w:ascii="仿宋_GB2312" w:eastAsia="仿宋_GB2312" w:cs="Times New Roman"/>
                <w:sz w:val="32"/>
                <w:szCs w:val="32"/>
              </w:rPr>
            </w:pPr>
            <w:r>
              <w:rPr>
                <w:rFonts w:ascii="仿宋_GB2312" w:eastAsia="仿宋_GB2312" w:hAnsi="宋体" w:cs="仿宋_GB2312"/>
                <w:sz w:val="32"/>
                <w:szCs w:val="32"/>
              </w:rPr>
              <w:t>4</w:t>
            </w:r>
            <w:r w:rsidRPr="00BA4FB9">
              <w:rPr>
                <w:rFonts w:ascii="仿宋_GB2312" w:eastAsia="仿宋_GB2312" w:hAnsi="宋体" w:cs="仿宋_GB2312"/>
                <w:sz w:val="32"/>
                <w:szCs w:val="32"/>
              </w:rPr>
              <w:t>.</w:t>
            </w:r>
            <w:r w:rsidRPr="00BA4FB9">
              <w:rPr>
                <w:rFonts w:ascii="仿宋_GB2312" w:eastAsia="仿宋_GB2312" w:hAnsi="宋体" w:cs="仿宋_GB2312" w:hint="eastAsia"/>
                <w:sz w:val="32"/>
                <w:szCs w:val="32"/>
              </w:rPr>
              <w:t>校园内的玻璃幕墙、窗扇、板报广告栏、挂图、空调机等松动、脱落和高空坠落现象；</w:t>
            </w:r>
          </w:p>
          <w:p w:rsidR="000062A9" w:rsidRPr="00BA4FB9" w:rsidRDefault="000062A9" w:rsidP="00007E88">
            <w:pPr>
              <w:rPr>
                <w:rFonts w:ascii="仿宋_GB2312" w:eastAsia="仿宋_GB2312" w:cs="Times New Roman"/>
                <w:sz w:val="32"/>
                <w:szCs w:val="32"/>
              </w:rPr>
            </w:pPr>
            <w:r>
              <w:rPr>
                <w:rFonts w:ascii="仿宋_GB2312" w:eastAsia="仿宋_GB2312" w:hAnsi="宋体" w:cs="仿宋_GB2312"/>
                <w:sz w:val="32"/>
                <w:szCs w:val="32"/>
              </w:rPr>
              <w:t>5</w:t>
            </w:r>
            <w:r w:rsidRPr="00BA4FB9">
              <w:rPr>
                <w:rFonts w:ascii="仿宋_GB2312" w:eastAsia="仿宋_GB2312" w:hAnsi="宋体" w:cs="仿宋_GB2312"/>
                <w:sz w:val="32"/>
                <w:szCs w:val="32"/>
              </w:rPr>
              <w:t>.</w:t>
            </w:r>
            <w:r w:rsidRPr="00BA4FB9">
              <w:rPr>
                <w:rFonts w:ascii="仿宋_GB2312" w:eastAsia="仿宋_GB2312" w:hAnsi="宋体" w:cs="仿宋_GB2312" w:hint="eastAsia"/>
                <w:sz w:val="32"/>
                <w:szCs w:val="32"/>
              </w:rPr>
              <w:t>旗杆、电线杆、绿化树木因年久老化、腐蚀等原因造成的松动、倾斜等问题；</w:t>
            </w:r>
          </w:p>
          <w:p w:rsidR="000062A9" w:rsidRPr="00BA4FB9" w:rsidRDefault="000062A9" w:rsidP="00007E88">
            <w:pPr>
              <w:rPr>
                <w:rFonts w:ascii="仿宋_GB2312" w:eastAsia="仿宋_GB2312" w:cs="Times New Roman"/>
                <w:sz w:val="32"/>
                <w:szCs w:val="32"/>
              </w:rPr>
            </w:pPr>
            <w:r>
              <w:rPr>
                <w:rFonts w:ascii="仿宋_GB2312" w:eastAsia="仿宋_GB2312" w:hAnsi="宋体" w:cs="仿宋_GB2312"/>
                <w:sz w:val="32"/>
                <w:szCs w:val="32"/>
              </w:rPr>
              <w:t>6</w:t>
            </w:r>
            <w:r w:rsidRPr="00BA4FB9">
              <w:rPr>
                <w:rFonts w:ascii="仿宋_GB2312" w:eastAsia="仿宋_GB2312" w:hAnsi="宋体" w:cs="仿宋_GB2312"/>
                <w:sz w:val="32"/>
                <w:szCs w:val="32"/>
              </w:rPr>
              <w:t xml:space="preserve">. </w:t>
            </w:r>
            <w:r w:rsidRPr="00BA4FB9">
              <w:rPr>
                <w:rFonts w:ascii="仿宋_GB2312" w:eastAsia="仿宋_GB2312" w:hAnsi="宋体" w:cs="仿宋_GB2312" w:hint="eastAsia"/>
                <w:sz w:val="32"/>
                <w:szCs w:val="32"/>
              </w:rPr>
              <w:t>校园内各类景观、井盖、绿化、雕塑、湖泊、安全标志和隔离防护护栏等保护设施措施的缺失、损坏；</w:t>
            </w:r>
          </w:p>
          <w:p w:rsidR="000062A9" w:rsidRDefault="000062A9" w:rsidP="0006032E">
            <w:pPr>
              <w:rPr>
                <w:rFonts w:ascii="仿宋_GB2312" w:eastAsia="仿宋_GB2312" w:hAnsi="宋体" w:cs="Times New Roman"/>
                <w:sz w:val="32"/>
                <w:szCs w:val="32"/>
              </w:rPr>
            </w:pPr>
            <w:r>
              <w:rPr>
                <w:rFonts w:ascii="仿宋_GB2312" w:eastAsia="仿宋_GB2312" w:hAnsi="宋体" w:cs="仿宋_GB2312"/>
                <w:sz w:val="32"/>
                <w:szCs w:val="32"/>
              </w:rPr>
              <w:t>7</w:t>
            </w:r>
            <w:r w:rsidRPr="00BA4FB9">
              <w:rPr>
                <w:rFonts w:ascii="仿宋_GB2312" w:eastAsia="仿宋_GB2312" w:hAnsi="宋体" w:cs="仿宋_GB2312"/>
                <w:sz w:val="32"/>
                <w:szCs w:val="32"/>
              </w:rPr>
              <w:t>.</w:t>
            </w:r>
            <w:r w:rsidRPr="00BA4FB9">
              <w:rPr>
                <w:rFonts w:ascii="仿宋_GB2312" w:eastAsia="仿宋_GB2312" w:hAnsi="宋体" w:cs="仿宋_GB2312" w:hint="eastAsia"/>
                <w:sz w:val="32"/>
                <w:szCs w:val="32"/>
              </w:rPr>
              <w:t>饮水设备的质量、用电、防滑、</w:t>
            </w:r>
            <w:r>
              <w:rPr>
                <w:rFonts w:ascii="仿宋_GB2312" w:eastAsia="仿宋_GB2312" w:hAnsi="宋体" w:cs="仿宋_GB2312" w:hint="eastAsia"/>
                <w:sz w:val="32"/>
                <w:szCs w:val="32"/>
              </w:rPr>
              <w:lastRenderedPageBreak/>
              <w:t>清洁问题。</w:t>
            </w: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Default="000062A9" w:rsidP="0006032E">
            <w:pPr>
              <w:rPr>
                <w:rFonts w:ascii="仿宋_GB2312" w:eastAsia="仿宋_GB2312" w:hAnsi="宋体" w:cs="Times New Roman"/>
                <w:sz w:val="32"/>
                <w:szCs w:val="32"/>
              </w:rPr>
            </w:pPr>
          </w:p>
          <w:p w:rsidR="000062A9" w:rsidRPr="00BA4FB9" w:rsidRDefault="000062A9" w:rsidP="0006032E">
            <w:pPr>
              <w:rPr>
                <w:rFonts w:ascii="仿宋_GB2312" w:eastAsia="仿宋_GB2312" w:cs="Times New Roman"/>
                <w:sz w:val="32"/>
                <w:szCs w:val="32"/>
              </w:rPr>
            </w:pPr>
          </w:p>
        </w:tc>
        <w:tc>
          <w:tcPr>
            <w:tcW w:w="4095"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lastRenderedPageBreak/>
              <w:t xml:space="preserve">1. </w:t>
            </w:r>
            <w:r w:rsidRPr="00BA4FB9">
              <w:rPr>
                <w:rFonts w:ascii="仿宋_GB2312" w:eastAsia="仿宋_GB2312" w:hAnsi="宋体" w:cs="仿宋_GB2312" w:hint="eastAsia"/>
                <w:sz w:val="32"/>
                <w:szCs w:val="32"/>
              </w:rPr>
              <w:t>定期检查、维修、增加安全标志；</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建立校园风险隐患全员报告制度，全校师生排查隐患；</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地面、台阶的防滑措施要到位；</w:t>
            </w:r>
          </w:p>
          <w:p w:rsidR="000062A9" w:rsidRPr="00BA4FB9" w:rsidRDefault="000062A9" w:rsidP="00007E88">
            <w:pPr>
              <w:rPr>
                <w:rFonts w:ascii="仿宋_GB2312" w:eastAsia="仿宋_GB2312" w:cs="Times New Roman"/>
                <w:sz w:val="32"/>
                <w:szCs w:val="32"/>
              </w:rPr>
            </w:pPr>
            <w:r w:rsidRPr="00BA4FB9">
              <w:rPr>
                <w:rFonts w:ascii="仿宋_GB2312" w:eastAsia="仿宋_GB2312" w:cs="仿宋_GB2312"/>
                <w:sz w:val="32"/>
                <w:szCs w:val="32"/>
              </w:rPr>
              <w:t>4.</w:t>
            </w:r>
            <w:r w:rsidRPr="00BA4FB9">
              <w:rPr>
                <w:rFonts w:ascii="仿宋_GB2312" w:eastAsia="仿宋_GB2312" w:cs="仿宋_GB2312" w:hint="eastAsia"/>
                <w:sz w:val="32"/>
                <w:szCs w:val="32"/>
              </w:rPr>
              <w:t>定期排查，维护维修，不留隐患。</w:t>
            </w:r>
          </w:p>
        </w:tc>
      </w:tr>
    </w:tbl>
    <w:p w:rsidR="000062A9" w:rsidRPr="00BA4FB9" w:rsidRDefault="000062A9" w:rsidP="004B476D">
      <w:pPr>
        <w:pStyle w:val="2"/>
        <w:spacing w:line="240" w:lineRule="auto"/>
        <w:rPr>
          <w:rFonts w:ascii="楷体_GB2312" w:eastAsia="楷体_GB2312" w:cs="Times New Roman"/>
        </w:rPr>
      </w:pPr>
      <w:bookmarkStart w:id="28" w:name="_Toc481588131"/>
      <w:bookmarkStart w:id="29" w:name="_Toc491859334"/>
      <w:bookmarkStart w:id="30" w:name="_Toc491859591"/>
      <w:bookmarkStart w:id="31" w:name="_Toc493755709"/>
      <w:r w:rsidRPr="00BA4FB9">
        <w:rPr>
          <w:rFonts w:ascii="楷体_GB2312" w:eastAsia="楷体_GB2312" w:cs="楷体_GB2312" w:hint="eastAsia"/>
        </w:rPr>
        <w:lastRenderedPageBreak/>
        <w:t>五、校园内特殊设备设施</w:t>
      </w:r>
      <w:bookmarkEnd w:id="28"/>
      <w:bookmarkEnd w:id="29"/>
      <w:bookmarkEnd w:id="30"/>
      <w:bookmarkEnd w:id="31"/>
    </w:p>
    <w:tbl>
      <w:tblPr>
        <w:tblW w:w="88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5"/>
        <w:gridCol w:w="4095"/>
      </w:tblGrid>
      <w:tr w:rsidR="000062A9" w:rsidRPr="00BA4FB9">
        <w:trPr>
          <w:trHeight w:val="785"/>
        </w:trPr>
        <w:tc>
          <w:tcPr>
            <w:tcW w:w="472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09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BA4FB9">
        <w:trPr>
          <w:trHeight w:val="785"/>
        </w:trPr>
        <w:tc>
          <w:tcPr>
            <w:tcW w:w="4725" w:type="dxa"/>
          </w:tcPr>
          <w:p w:rsidR="000062A9" w:rsidRPr="00BA4FB9" w:rsidRDefault="000062A9" w:rsidP="002131E1">
            <w:pPr>
              <w:rPr>
                <w:rFonts w:ascii="仿宋_GB2312" w:eastAsia="仿宋_GB2312" w:cs="Times New Roman"/>
                <w:sz w:val="32"/>
                <w:szCs w:val="32"/>
              </w:rPr>
            </w:pPr>
            <w:r w:rsidRPr="00BA4FB9">
              <w:rPr>
                <w:rFonts w:ascii="仿宋_GB2312" w:eastAsia="仿宋_GB2312" w:cs="仿宋_GB2312"/>
                <w:sz w:val="32"/>
                <w:szCs w:val="32"/>
              </w:rPr>
              <w:t>1.</w:t>
            </w:r>
            <w:r w:rsidRPr="00BA4FB9">
              <w:rPr>
                <w:rFonts w:ascii="仿宋_GB2312" w:eastAsia="仿宋_GB2312" w:hAnsi="宋体" w:cs="仿宋_GB2312" w:hint="eastAsia"/>
                <w:sz w:val="32"/>
                <w:szCs w:val="32"/>
              </w:rPr>
              <w:t>消防设施、消防栓、灭火器更新、配备数量是否合理，是否可用；</w:t>
            </w:r>
          </w:p>
          <w:p w:rsidR="000062A9" w:rsidRPr="00BA4FB9" w:rsidRDefault="000062A9" w:rsidP="002131E1">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校内锅炉使用、维护、检验、管理是否到位，工作人员操作是否规范；</w:t>
            </w:r>
          </w:p>
          <w:p w:rsidR="000062A9" w:rsidRPr="00BA4FB9" w:rsidRDefault="000062A9" w:rsidP="002131E1">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电梯安装、运行、维护、检测、修理、改造是否符合规定；</w:t>
            </w:r>
          </w:p>
          <w:p w:rsidR="000062A9" w:rsidRPr="00BA4FB9" w:rsidRDefault="000062A9" w:rsidP="002131E1">
            <w:pPr>
              <w:rPr>
                <w:rFonts w:ascii="仿宋_GB2312" w:eastAsia="仿宋_GB2312" w:cs="Times New Roman"/>
                <w:sz w:val="32"/>
                <w:szCs w:val="32"/>
              </w:rPr>
            </w:pPr>
            <w:r w:rsidRPr="00BA4FB9">
              <w:rPr>
                <w:rFonts w:ascii="仿宋_GB2312" w:eastAsia="仿宋_GB2312" w:hAnsi="宋体" w:cs="仿宋_GB2312"/>
                <w:sz w:val="32"/>
                <w:szCs w:val="32"/>
              </w:rPr>
              <w:t>4.</w:t>
            </w:r>
            <w:r w:rsidRPr="00BA4FB9">
              <w:rPr>
                <w:rFonts w:ascii="仿宋_GB2312" w:eastAsia="仿宋_GB2312" w:hAnsi="宋体" w:cs="仿宋_GB2312" w:hint="eastAsia"/>
                <w:sz w:val="32"/>
                <w:szCs w:val="32"/>
              </w:rPr>
              <w:t>燃气管道、供热管道是否安全，是否定期巡视；</w:t>
            </w:r>
          </w:p>
          <w:p w:rsidR="000062A9" w:rsidRPr="00BA4FB9" w:rsidRDefault="000062A9" w:rsidP="002131E1">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校内各类设施、用品的采购安全、质量隐患问题</w:t>
            </w:r>
            <w:r>
              <w:rPr>
                <w:rFonts w:ascii="仿宋_GB2312" w:eastAsia="仿宋_GB2312" w:hAnsi="宋体" w:cs="仿宋_GB2312" w:hint="eastAsia"/>
                <w:sz w:val="32"/>
                <w:szCs w:val="32"/>
              </w:rPr>
              <w:t>；</w:t>
            </w:r>
          </w:p>
          <w:p w:rsidR="000062A9" w:rsidRPr="00BA4FB9" w:rsidRDefault="000062A9" w:rsidP="00105F2A">
            <w:pPr>
              <w:rPr>
                <w:rFonts w:ascii="仿宋_GB2312" w:eastAsia="仿宋_GB2312" w:hAnsi="宋体"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校车安全管理存在隐患</w:t>
            </w:r>
            <w:r>
              <w:rPr>
                <w:rFonts w:ascii="仿宋_GB2312" w:eastAsia="仿宋_GB2312" w:hAnsi="宋体" w:cs="仿宋_GB2312" w:hint="eastAsia"/>
                <w:sz w:val="32"/>
                <w:szCs w:val="32"/>
              </w:rPr>
              <w:t>。</w:t>
            </w: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Pr="00BA4FB9" w:rsidRDefault="000062A9" w:rsidP="00105F2A">
            <w:pPr>
              <w:rPr>
                <w:rFonts w:ascii="仿宋_GB2312" w:eastAsia="仿宋_GB2312" w:hAnsi="宋体" w:cs="Times New Roman"/>
                <w:sz w:val="32"/>
                <w:szCs w:val="32"/>
              </w:rPr>
            </w:pPr>
          </w:p>
        </w:tc>
        <w:tc>
          <w:tcPr>
            <w:tcW w:w="4095"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1. </w:t>
            </w:r>
            <w:r w:rsidRPr="00BA4FB9">
              <w:rPr>
                <w:rFonts w:ascii="仿宋_GB2312" w:eastAsia="仿宋_GB2312" w:hAnsi="宋体" w:cs="仿宋_GB2312" w:hint="eastAsia"/>
                <w:sz w:val="32"/>
                <w:szCs w:val="32"/>
              </w:rPr>
              <w:t>严格按照相关规定进行配备消防设备；</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锅炉定期维护、检验，工作人员规范操作；</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电梯由质检部门按时检验，定期维护保养；</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定期巡视燃气管道、供热管道；</w:t>
            </w:r>
          </w:p>
          <w:p w:rsidR="000062A9" w:rsidRPr="00BA4FB9" w:rsidRDefault="000062A9" w:rsidP="00007E88">
            <w:pPr>
              <w:rPr>
                <w:rFonts w:ascii="仿宋_GB2312" w:eastAsia="仿宋_GB2312" w:cs="Times New Roman"/>
                <w:sz w:val="32"/>
                <w:szCs w:val="32"/>
              </w:rPr>
            </w:pPr>
            <w:r w:rsidRPr="00BA4FB9">
              <w:rPr>
                <w:rFonts w:ascii="仿宋_GB2312" w:eastAsia="仿宋_GB2312" w:hAnsi="宋体" w:cs="仿宋_GB2312"/>
                <w:sz w:val="32"/>
                <w:szCs w:val="32"/>
              </w:rPr>
              <w:t xml:space="preserve">5. </w:t>
            </w:r>
            <w:r w:rsidRPr="00BA4FB9">
              <w:rPr>
                <w:rFonts w:ascii="仿宋_GB2312" w:eastAsia="仿宋_GB2312" w:hAnsi="宋体" w:cs="仿宋_GB2312" w:hint="eastAsia"/>
                <w:sz w:val="32"/>
                <w:szCs w:val="32"/>
              </w:rPr>
              <w:t>严格按照相关要求采购师生用品；</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6.</w:t>
            </w:r>
            <w:r>
              <w:rPr>
                <w:rFonts w:ascii="仿宋_GB2312" w:eastAsia="仿宋_GB2312" w:hAnsi="宋体" w:cs="仿宋_GB2312" w:hint="eastAsia"/>
                <w:sz w:val="32"/>
                <w:szCs w:val="32"/>
              </w:rPr>
              <w:t>严格按照校车安全管理条例实施。</w:t>
            </w:r>
          </w:p>
          <w:p w:rsidR="000062A9" w:rsidRPr="00BA4FB9" w:rsidRDefault="000062A9" w:rsidP="00105F2A">
            <w:pPr>
              <w:rPr>
                <w:rFonts w:ascii="仿宋_GB2312" w:eastAsia="仿宋_GB2312" w:cs="Times New Roman"/>
                <w:sz w:val="32"/>
                <w:szCs w:val="32"/>
              </w:rPr>
            </w:pPr>
          </w:p>
          <w:p w:rsidR="000062A9" w:rsidRPr="00BA4FB9" w:rsidRDefault="000062A9" w:rsidP="008E08D5">
            <w:pPr>
              <w:rPr>
                <w:rFonts w:ascii="仿宋_GB2312" w:eastAsia="仿宋_GB2312" w:cs="Times New Roman"/>
                <w:sz w:val="32"/>
                <w:szCs w:val="32"/>
              </w:rPr>
            </w:pPr>
          </w:p>
        </w:tc>
      </w:tr>
    </w:tbl>
    <w:p w:rsidR="000062A9" w:rsidRPr="00BA4FB9" w:rsidRDefault="000062A9" w:rsidP="006B1817">
      <w:pPr>
        <w:pStyle w:val="2"/>
        <w:spacing w:line="240" w:lineRule="auto"/>
        <w:rPr>
          <w:rFonts w:ascii="楷体_GB2312" w:eastAsia="楷体_GB2312" w:cs="Times New Roman"/>
        </w:rPr>
      </w:pPr>
      <w:bookmarkStart w:id="32" w:name="_Toc481588132"/>
      <w:bookmarkStart w:id="33" w:name="_Toc491859335"/>
      <w:bookmarkStart w:id="34" w:name="_Toc491859592"/>
      <w:bookmarkStart w:id="35" w:name="_Toc493755710"/>
      <w:r w:rsidRPr="00BA4FB9">
        <w:rPr>
          <w:rFonts w:ascii="楷体_GB2312" w:eastAsia="楷体_GB2312" w:cs="楷体_GB2312" w:hint="eastAsia"/>
        </w:rPr>
        <w:lastRenderedPageBreak/>
        <w:t>六、校园内特殊场所</w:t>
      </w:r>
      <w:bookmarkEnd w:id="32"/>
      <w:bookmarkEnd w:id="33"/>
      <w:bookmarkEnd w:id="34"/>
      <w:bookmarkEnd w:id="35"/>
    </w:p>
    <w:tbl>
      <w:tblPr>
        <w:tblW w:w="88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5"/>
        <w:gridCol w:w="4305"/>
      </w:tblGrid>
      <w:tr w:rsidR="000062A9" w:rsidRPr="00BA4FB9">
        <w:trPr>
          <w:trHeight w:val="785"/>
        </w:trPr>
        <w:tc>
          <w:tcPr>
            <w:tcW w:w="451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305"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BA4FB9">
        <w:trPr>
          <w:trHeight w:val="785"/>
        </w:trPr>
        <w:tc>
          <w:tcPr>
            <w:tcW w:w="4515" w:type="dxa"/>
          </w:tcPr>
          <w:p w:rsidR="000062A9" w:rsidRPr="00BA4FB9" w:rsidRDefault="000062A9" w:rsidP="002E2C45">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操场、跑道是否平整，有无沉降、裂缝、水渍等现象、环保是否达标；</w:t>
            </w:r>
            <w:r w:rsidRPr="00BA4FB9">
              <w:rPr>
                <w:rFonts w:ascii="仿宋_GB2312" w:eastAsia="仿宋_GB2312" w:cs="Times New Roman"/>
                <w:sz w:val="32"/>
                <w:szCs w:val="32"/>
              </w:rPr>
              <w:br/>
            </w: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校内停车场是否人车分流，外来车辆和教职员工车辆驶入校内的安全管理隐患；</w:t>
            </w:r>
          </w:p>
          <w:p w:rsidR="000062A9" w:rsidRPr="00BA4FB9" w:rsidRDefault="000062A9" w:rsidP="002E2C45">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厕所是否洁净，有无水渍、挡板和围墙、照明是否存在安全隐患；</w:t>
            </w:r>
          </w:p>
          <w:p w:rsidR="000062A9" w:rsidRPr="00BA4FB9" w:rsidRDefault="000062A9" w:rsidP="002E2C45">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Pr>
                <w:rFonts w:ascii="仿宋_GB2312" w:eastAsia="仿宋_GB2312" w:hAnsi="宋体" w:cs="仿宋_GB2312" w:hint="eastAsia"/>
                <w:sz w:val="32"/>
                <w:szCs w:val="32"/>
              </w:rPr>
              <w:t>游泳馆的安全救援保护设备、措施及管理是否到位。</w:t>
            </w: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Default="000062A9" w:rsidP="00724E2E">
            <w:pPr>
              <w:rPr>
                <w:rFonts w:ascii="仿宋_GB2312" w:eastAsia="仿宋_GB2312" w:cs="Times New Roman"/>
                <w:sz w:val="32"/>
                <w:szCs w:val="32"/>
              </w:rPr>
            </w:pPr>
          </w:p>
          <w:p w:rsidR="000062A9" w:rsidRPr="00BA4FB9" w:rsidRDefault="000062A9" w:rsidP="00724E2E">
            <w:pPr>
              <w:rPr>
                <w:rFonts w:ascii="仿宋_GB2312" w:eastAsia="仿宋_GB2312" w:cs="Times New Roman"/>
                <w:sz w:val="32"/>
                <w:szCs w:val="32"/>
              </w:rPr>
            </w:pPr>
          </w:p>
        </w:tc>
        <w:tc>
          <w:tcPr>
            <w:tcW w:w="4305"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1. </w:t>
            </w:r>
            <w:r w:rsidRPr="00BA4FB9">
              <w:rPr>
                <w:rFonts w:ascii="仿宋_GB2312" w:eastAsia="仿宋_GB2312" w:hAnsi="宋体" w:cs="仿宋_GB2312" w:hint="eastAsia"/>
                <w:sz w:val="32"/>
                <w:szCs w:val="32"/>
              </w:rPr>
              <w:t>操持操场的平整，无水渍、积雪及杂物等，同时跑道环保要达标；</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无条件实现人车分流的学校，要加强管理，保证外来车辆和教职员工车辆在校园内的安全行驶；</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厕所地面清洁，设施安全，无隐患，定期检、查清扫和维护；</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游泳馆内的救援保护设备、设施齐全，管理到位</w:t>
            </w:r>
            <w:r>
              <w:rPr>
                <w:rFonts w:ascii="仿宋_GB2312" w:eastAsia="仿宋_GB2312" w:hAnsi="宋体" w:cs="仿宋_GB2312" w:hint="eastAsia"/>
                <w:sz w:val="32"/>
                <w:szCs w:val="32"/>
              </w:rPr>
              <w:t>。</w:t>
            </w:r>
          </w:p>
          <w:p w:rsidR="000062A9" w:rsidRPr="00BA4FB9" w:rsidRDefault="000062A9" w:rsidP="00105F2A">
            <w:pPr>
              <w:rPr>
                <w:rFonts w:ascii="仿宋_GB2312" w:eastAsia="仿宋_GB2312" w:cs="Times New Roman"/>
                <w:sz w:val="32"/>
                <w:szCs w:val="32"/>
              </w:rPr>
            </w:pPr>
          </w:p>
          <w:p w:rsidR="000062A9" w:rsidRPr="00BA4FB9" w:rsidRDefault="000062A9" w:rsidP="008E08D5">
            <w:pPr>
              <w:rPr>
                <w:rFonts w:ascii="仿宋_GB2312" w:eastAsia="仿宋_GB2312" w:cs="Times New Roman"/>
                <w:sz w:val="32"/>
                <w:szCs w:val="32"/>
              </w:rPr>
            </w:pPr>
          </w:p>
        </w:tc>
      </w:tr>
    </w:tbl>
    <w:p w:rsidR="000062A9" w:rsidRPr="00BA4FB9" w:rsidRDefault="000062A9" w:rsidP="009B1471">
      <w:pPr>
        <w:pStyle w:val="1"/>
        <w:spacing w:before="0" w:beforeAutospacing="0" w:after="0" w:afterAutospacing="0"/>
        <w:jc w:val="center"/>
        <w:rPr>
          <w:rFonts w:ascii="黑体" w:eastAsia="黑体" w:cs="Times New Roman"/>
          <w:b w:val="0"/>
          <w:bCs w:val="0"/>
          <w:sz w:val="32"/>
          <w:szCs w:val="32"/>
        </w:rPr>
      </w:pPr>
      <w:bookmarkStart w:id="36" w:name="_Toc481588133"/>
      <w:bookmarkStart w:id="37" w:name="_Toc491859336"/>
      <w:bookmarkStart w:id="38" w:name="_Toc491859593"/>
      <w:bookmarkStart w:id="39" w:name="_Toc493755711"/>
      <w:r w:rsidRPr="00BA4FB9">
        <w:rPr>
          <w:rFonts w:ascii="黑体" w:eastAsia="黑体" w:cs="黑体" w:hint="eastAsia"/>
          <w:sz w:val="32"/>
          <w:szCs w:val="32"/>
        </w:rPr>
        <w:lastRenderedPageBreak/>
        <w:t>第三部分：教育教学安全管理</w:t>
      </w:r>
      <w:bookmarkEnd w:id="36"/>
      <w:bookmarkEnd w:id="37"/>
      <w:bookmarkEnd w:id="38"/>
      <w:bookmarkEnd w:id="39"/>
    </w:p>
    <w:p w:rsidR="000062A9" w:rsidRPr="00BA4FB9" w:rsidRDefault="000062A9" w:rsidP="004B476D">
      <w:pPr>
        <w:pStyle w:val="2"/>
        <w:spacing w:line="240" w:lineRule="auto"/>
        <w:rPr>
          <w:rFonts w:ascii="楷体_GB2312" w:eastAsia="楷体_GB2312" w:cs="Times New Roman"/>
        </w:rPr>
      </w:pPr>
      <w:bookmarkStart w:id="40" w:name="_Toc481588135"/>
      <w:bookmarkStart w:id="41" w:name="_Toc491859337"/>
      <w:bookmarkStart w:id="42" w:name="_Toc491859594"/>
      <w:bookmarkStart w:id="43" w:name="_Toc493755712"/>
      <w:r w:rsidRPr="00BA4FB9">
        <w:rPr>
          <w:rFonts w:ascii="楷体_GB2312" w:eastAsia="楷体_GB2312" w:cs="楷体_GB2312" w:hint="eastAsia"/>
        </w:rPr>
        <w:t>七、课堂教育教学安全</w:t>
      </w:r>
      <w:bookmarkEnd w:id="40"/>
      <w:bookmarkEnd w:id="41"/>
      <w:bookmarkEnd w:id="42"/>
      <w:bookmarkEnd w:id="43"/>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F64888">
        <w:trPr>
          <w:trHeight w:val="785"/>
        </w:trPr>
        <w:tc>
          <w:tcPr>
            <w:tcW w:w="4620"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风险源</w:t>
            </w:r>
          </w:p>
        </w:tc>
        <w:tc>
          <w:tcPr>
            <w:tcW w:w="4410" w:type="dxa"/>
          </w:tcPr>
          <w:p w:rsidR="000062A9" w:rsidRPr="00BA4FB9" w:rsidRDefault="000062A9" w:rsidP="004C4FA1">
            <w:pPr>
              <w:jc w:val="center"/>
              <w:rPr>
                <w:rFonts w:ascii="仿宋_GB2312" w:eastAsia="仿宋_GB2312" w:cs="Times New Roman"/>
                <w:b/>
                <w:bCs/>
                <w:sz w:val="32"/>
                <w:szCs w:val="32"/>
              </w:rPr>
            </w:pPr>
            <w:r w:rsidRPr="00BA4FB9">
              <w:rPr>
                <w:rFonts w:ascii="仿宋_GB2312" w:eastAsia="仿宋_GB2312" w:cs="仿宋_GB2312" w:hint="eastAsia"/>
                <w:b/>
                <w:bCs/>
                <w:sz w:val="32"/>
                <w:szCs w:val="32"/>
              </w:rPr>
              <w:t>工作措施</w:t>
            </w:r>
          </w:p>
        </w:tc>
      </w:tr>
      <w:tr w:rsidR="000062A9" w:rsidRPr="00F64888">
        <w:trPr>
          <w:trHeight w:val="785"/>
        </w:trPr>
        <w:tc>
          <w:tcPr>
            <w:tcW w:w="4620"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教职员工是否准时上课，课堂纪律是否有序；</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2. </w:t>
            </w:r>
            <w:r w:rsidRPr="00BA4FB9">
              <w:rPr>
                <w:rFonts w:ascii="仿宋_GB2312" w:eastAsia="仿宋_GB2312" w:hAnsi="宋体" w:cs="仿宋_GB2312" w:hint="eastAsia"/>
                <w:sz w:val="32"/>
                <w:szCs w:val="32"/>
              </w:rPr>
              <w:t>课前和课后没有清点人数，存在缺课学生，没有时及询问和报告，遗漏学生发生意外事故；</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学生之间在课堂产生矛盾，调解不当引起纠纷；</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4.</w:t>
            </w:r>
            <w:r w:rsidRPr="00BA4FB9">
              <w:rPr>
                <w:rFonts w:ascii="仿宋_GB2312" w:eastAsia="仿宋_GB2312" w:hAnsi="宋体" w:cs="仿宋_GB2312" w:hint="eastAsia"/>
                <w:sz w:val="32"/>
                <w:szCs w:val="32"/>
              </w:rPr>
              <w:t>在实验课使用仪器、化学用品以及操作不规范造行为；</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5.</w:t>
            </w:r>
            <w:r w:rsidRPr="00BA4FB9">
              <w:rPr>
                <w:rFonts w:ascii="仿宋_GB2312" w:eastAsia="仿宋_GB2312" w:hAnsi="宋体" w:cs="仿宋_GB2312" w:hint="eastAsia"/>
                <w:sz w:val="32"/>
                <w:szCs w:val="32"/>
              </w:rPr>
              <w:t>组织实训和实践活动时，对劳动和实践的防护不到位；</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对艺术类、体育类学生的高难度动作操作不当，预见不足；</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7.</w:t>
            </w:r>
            <w:r w:rsidRPr="00BA4FB9">
              <w:rPr>
                <w:rFonts w:ascii="仿宋_GB2312" w:eastAsia="仿宋_GB2312" w:hAnsi="宋体" w:cs="仿宋_GB2312" w:hint="eastAsia"/>
                <w:sz w:val="32"/>
                <w:szCs w:val="32"/>
              </w:rPr>
              <w:t>不恰当的批评教育，造成学生心理伤害，发生意外；</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8.</w:t>
            </w:r>
            <w:r>
              <w:rPr>
                <w:rFonts w:ascii="仿宋_GB2312" w:eastAsia="仿宋_GB2312" w:hAnsi="宋体" w:cs="仿宋_GB2312" w:hint="eastAsia"/>
                <w:sz w:val="32"/>
                <w:szCs w:val="32"/>
              </w:rPr>
              <w:t>课堂体罚学生。</w:t>
            </w:r>
          </w:p>
          <w:p w:rsidR="000062A9" w:rsidRDefault="000062A9" w:rsidP="00105F2A">
            <w:pPr>
              <w:rPr>
                <w:rFonts w:ascii="仿宋_GB2312" w:eastAsia="仿宋_GB2312" w:cs="Times New Roman"/>
                <w:sz w:val="32"/>
                <w:szCs w:val="32"/>
              </w:rPr>
            </w:pPr>
          </w:p>
          <w:p w:rsidR="000062A9" w:rsidRPr="00BA4FB9" w:rsidRDefault="000062A9" w:rsidP="00105F2A">
            <w:pPr>
              <w:rPr>
                <w:rFonts w:ascii="仿宋_GB2312" w:eastAsia="仿宋_GB2312" w:cs="Times New Roman"/>
                <w:sz w:val="32"/>
                <w:szCs w:val="32"/>
              </w:rPr>
            </w:pPr>
          </w:p>
        </w:tc>
        <w:tc>
          <w:tcPr>
            <w:tcW w:w="4410" w:type="dxa"/>
          </w:tcPr>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1.</w:t>
            </w:r>
            <w:r w:rsidRPr="00BA4FB9">
              <w:rPr>
                <w:rFonts w:ascii="仿宋_GB2312" w:eastAsia="仿宋_GB2312" w:hAnsi="宋体" w:cs="仿宋_GB2312" w:hint="eastAsia"/>
                <w:sz w:val="32"/>
                <w:szCs w:val="32"/>
              </w:rPr>
              <w:t>加强培训和管理，增强教职员工的责任心；</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2.</w:t>
            </w:r>
            <w:r w:rsidRPr="00BA4FB9">
              <w:rPr>
                <w:rFonts w:ascii="仿宋_GB2312" w:eastAsia="仿宋_GB2312" w:hAnsi="宋体" w:cs="仿宋_GB2312" w:hint="eastAsia"/>
                <w:sz w:val="32"/>
                <w:szCs w:val="32"/>
              </w:rPr>
              <w:t>建立</w:t>
            </w:r>
            <w:r w:rsidRPr="00F154F7">
              <w:rPr>
                <w:rFonts w:ascii="仿宋_GB2312" w:eastAsia="仿宋_GB2312" w:hAnsi="宋体" w:cs="仿宋_GB2312" w:hint="eastAsia"/>
                <w:sz w:val="32"/>
                <w:szCs w:val="32"/>
              </w:rPr>
              <w:t>学生出勤报告制度</w:t>
            </w:r>
            <w:r w:rsidRPr="00BA4FB9">
              <w:rPr>
                <w:rFonts w:ascii="仿宋_GB2312" w:eastAsia="仿宋_GB2312" w:hAnsi="宋体" w:cs="仿宋_GB2312" w:hint="eastAsia"/>
                <w:sz w:val="32"/>
                <w:szCs w:val="32"/>
              </w:rPr>
              <w:t>和信息交流制度，并严格实施；</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3.</w:t>
            </w:r>
            <w:r w:rsidRPr="00BA4FB9">
              <w:rPr>
                <w:rFonts w:ascii="仿宋_GB2312" w:eastAsia="仿宋_GB2312" w:hAnsi="宋体" w:cs="仿宋_GB2312" w:hint="eastAsia"/>
                <w:sz w:val="32"/>
                <w:szCs w:val="32"/>
              </w:rPr>
              <w:t>维护课堂教育教学的秩序</w:t>
            </w:r>
            <w:r>
              <w:rPr>
                <w:rFonts w:ascii="仿宋_GB2312" w:eastAsia="仿宋_GB2312" w:hAnsi="宋体" w:cs="仿宋_GB2312" w:hint="eastAsia"/>
                <w:sz w:val="32"/>
                <w:szCs w:val="32"/>
              </w:rPr>
              <w:t>；</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4. </w:t>
            </w:r>
            <w:r w:rsidRPr="00BA4FB9">
              <w:rPr>
                <w:rFonts w:ascii="仿宋_GB2312" w:eastAsia="仿宋_GB2312" w:hAnsi="宋体" w:cs="仿宋_GB2312" w:hint="eastAsia"/>
                <w:sz w:val="32"/>
                <w:szCs w:val="32"/>
              </w:rPr>
              <w:t>严格按照各项实验教育大纲规范操作；</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 xml:space="preserve">5. </w:t>
            </w:r>
            <w:r w:rsidRPr="00BA4FB9">
              <w:rPr>
                <w:rFonts w:ascii="仿宋_GB2312" w:eastAsia="仿宋_GB2312" w:hAnsi="宋体" w:cs="仿宋_GB2312" w:hint="eastAsia"/>
                <w:sz w:val="32"/>
                <w:szCs w:val="32"/>
              </w:rPr>
              <w:t>加强实训和实践活动的安全管理和教育；</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6.</w:t>
            </w:r>
            <w:r w:rsidRPr="00BA4FB9">
              <w:rPr>
                <w:rFonts w:ascii="仿宋_GB2312" w:eastAsia="仿宋_GB2312" w:hAnsi="宋体" w:cs="仿宋_GB2312" w:hint="eastAsia"/>
                <w:sz w:val="32"/>
                <w:szCs w:val="32"/>
              </w:rPr>
              <w:t>规范操作艺术类和体育类学生教育教学工作；</w:t>
            </w:r>
          </w:p>
          <w:p w:rsidR="000062A9" w:rsidRPr="00BA4FB9" w:rsidRDefault="000062A9" w:rsidP="00105F2A">
            <w:pPr>
              <w:rPr>
                <w:rFonts w:ascii="仿宋_GB2312" w:eastAsia="仿宋_GB2312" w:cs="Times New Roman"/>
                <w:sz w:val="32"/>
                <w:szCs w:val="32"/>
              </w:rPr>
            </w:pPr>
            <w:r w:rsidRPr="00BA4FB9">
              <w:rPr>
                <w:rFonts w:ascii="仿宋_GB2312" w:eastAsia="仿宋_GB2312" w:hAnsi="宋体" w:cs="仿宋_GB2312"/>
                <w:sz w:val="32"/>
                <w:szCs w:val="32"/>
              </w:rPr>
              <w:t>7.</w:t>
            </w:r>
            <w:r w:rsidRPr="00BA4FB9">
              <w:rPr>
                <w:rFonts w:ascii="仿宋_GB2312" w:eastAsia="仿宋_GB2312" w:hAnsi="宋体" w:cs="仿宋_GB2312" w:hint="eastAsia"/>
                <w:sz w:val="32"/>
                <w:szCs w:val="32"/>
              </w:rPr>
              <w:t>加强教职中工的培训管理，同时加强学生心理教育；</w:t>
            </w:r>
          </w:p>
          <w:p w:rsidR="000062A9" w:rsidRPr="00BA4FB9" w:rsidRDefault="000062A9" w:rsidP="008E08D5">
            <w:pPr>
              <w:rPr>
                <w:rFonts w:ascii="仿宋_GB2312" w:eastAsia="仿宋_GB2312" w:cs="Times New Roman"/>
                <w:sz w:val="32"/>
                <w:szCs w:val="32"/>
              </w:rPr>
            </w:pPr>
            <w:r w:rsidRPr="00BA4FB9">
              <w:rPr>
                <w:rFonts w:ascii="仿宋_GB2312" w:eastAsia="仿宋_GB2312" w:hAnsi="宋体" w:cs="仿宋_GB2312"/>
                <w:sz w:val="32"/>
                <w:szCs w:val="32"/>
              </w:rPr>
              <w:t>8.</w:t>
            </w:r>
            <w:r>
              <w:rPr>
                <w:rFonts w:ascii="仿宋_GB2312" w:eastAsia="仿宋_GB2312" w:hAnsi="宋体" w:cs="仿宋_GB2312" w:hint="eastAsia"/>
                <w:sz w:val="32"/>
                <w:szCs w:val="32"/>
              </w:rPr>
              <w:t>加强师德建设，避免发生教师体罚学生现象发生。</w:t>
            </w:r>
          </w:p>
        </w:tc>
      </w:tr>
    </w:tbl>
    <w:p w:rsidR="000062A9" w:rsidRPr="00326681" w:rsidRDefault="000062A9" w:rsidP="004B476D">
      <w:pPr>
        <w:pStyle w:val="2"/>
        <w:spacing w:line="240" w:lineRule="auto"/>
        <w:rPr>
          <w:rFonts w:ascii="楷体_GB2312" w:eastAsia="楷体_GB2312" w:cs="Times New Roman"/>
        </w:rPr>
      </w:pPr>
      <w:bookmarkStart w:id="44" w:name="_Toc481588136"/>
      <w:bookmarkStart w:id="45" w:name="_Toc491859338"/>
      <w:bookmarkStart w:id="46" w:name="_Toc491859595"/>
      <w:bookmarkStart w:id="47" w:name="_Toc493755713"/>
      <w:r w:rsidRPr="00326681">
        <w:rPr>
          <w:rFonts w:ascii="楷体_GB2312" w:eastAsia="楷体_GB2312" w:cs="楷体_GB2312" w:hint="eastAsia"/>
        </w:rPr>
        <w:lastRenderedPageBreak/>
        <w:t>八、体育课教学安全</w:t>
      </w:r>
      <w:bookmarkEnd w:id="44"/>
      <w:bookmarkEnd w:id="45"/>
      <w:bookmarkEnd w:id="46"/>
      <w:bookmarkEnd w:id="47"/>
    </w:p>
    <w:tbl>
      <w:tblPr>
        <w:tblW w:w="89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305"/>
      </w:tblGrid>
      <w:tr w:rsidR="000062A9" w:rsidRPr="00F64888">
        <w:trPr>
          <w:trHeight w:val="785"/>
        </w:trPr>
        <w:tc>
          <w:tcPr>
            <w:tcW w:w="462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305"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F64888">
        <w:trPr>
          <w:trHeight w:val="785"/>
        </w:trPr>
        <w:tc>
          <w:tcPr>
            <w:tcW w:w="462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w:t>
            </w:r>
            <w:r w:rsidRPr="00326681">
              <w:rPr>
                <w:rFonts w:ascii="仿宋_GB2312" w:eastAsia="仿宋_GB2312" w:hAnsi="宋体" w:cs="仿宋_GB2312" w:hint="eastAsia"/>
                <w:sz w:val="32"/>
                <w:szCs w:val="32"/>
              </w:rPr>
              <w:t>对特殊体质和近期身体不适的学生没有询问和关照；</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对体育场地和体育设施的安全隐患没有排查；</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对抗性运动的准备活动和保护措施不足；</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特殊天气在室外开展体育活动；</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分组练习或自由活动时巡回检查不到位；</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发生意外事故时求助措施不当，报告不及时和隐瞒。</w:t>
            </w: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tc>
        <w:tc>
          <w:tcPr>
            <w:tcW w:w="4305"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w:t>
            </w:r>
            <w:r w:rsidRPr="00326681">
              <w:rPr>
                <w:rFonts w:ascii="仿宋_GB2312" w:eastAsia="仿宋_GB2312" w:hAnsi="宋体" w:cs="仿宋_GB2312" w:hint="eastAsia"/>
                <w:sz w:val="32"/>
                <w:szCs w:val="32"/>
                <w:shd w:val="clear" w:color="auto" w:fill="FFFFFF"/>
              </w:rPr>
              <w:t>体育老师课前应了解特殊体质学生的情况；</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定期排查和整改体育设施安全隐患；</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对抗性活动要严格按照教学规范要求做好防护措施；</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提高对特殊天气的关注度，特殊天气根据规范减少室外活动；</w:t>
            </w:r>
          </w:p>
          <w:p w:rsidR="000062A9" w:rsidRPr="00326681" w:rsidRDefault="000062A9" w:rsidP="00906056">
            <w:pPr>
              <w:rPr>
                <w:rFonts w:ascii="仿宋_GB2312" w:eastAsia="仿宋_GB2312" w:hAnsi="宋体"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加强体育课教育教学管理，提高分组练习时的巡回检查频率；</w:t>
            </w:r>
          </w:p>
          <w:p w:rsidR="000062A9" w:rsidRPr="00326681" w:rsidRDefault="000062A9" w:rsidP="00906056">
            <w:pPr>
              <w:rPr>
                <w:rFonts w:ascii="仿宋_GB2312" w:eastAsia="仿宋_GB2312" w:cs="Times New Roman"/>
                <w:sz w:val="32"/>
                <w:szCs w:val="32"/>
              </w:rPr>
            </w:pPr>
            <w:r w:rsidRPr="00326681">
              <w:rPr>
                <w:rFonts w:ascii="仿宋_GB2312" w:eastAsia="仿宋_GB2312" w:hAnsi="宋体" w:cs="仿宋_GB2312"/>
                <w:sz w:val="32"/>
                <w:szCs w:val="32"/>
              </w:rPr>
              <w:t>6.</w:t>
            </w:r>
            <w:r w:rsidRPr="00326681">
              <w:rPr>
                <w:rFonts w:ascii="仿宋_GB2312" w:eastAsia="仿宋_GB2312" w:hAnsi="宋体" w:cs="仿宋_GB2312" w:hint="eastAsia"/>
                <w:sz w:val="32"/>
                <w:szCs w:val="32"/>
              </w:rPr>
              <w:t>对抗性、剧烈运动要及时与家长做好沟通工作；加强对学生的安全教育，做好相应的防范措施。</w:t>
            </w:r>
          </w:p>
          <w:p w:rsidR="000062A9" w:rsidRDefault="000062A9" w:rsidP="00687D3D">
            <w:pPr>
              <w:rPr>
                <w:rFonts w:ascii="仿宋_GB2312" w:eastAsia="仿宋_GB2312" w:cs="Times New Roman"/>
                <w:sz w:val="32"/>
                <w:szCs w:val="32"/>
              </w:rPr>
            </w:pPr>
          </w:p>
          <w:p w:rsidR="000062A9" w:rsidRDefault="000062A9" w:rsidP="00687D3D">
            <w:pPr>
              <w:rPr>
                <w:rFonts w:ascii="仿宋_GB2312" w:eastAsia="仿宋_GB2312" w:cs="Times New Roman"/>
                <w:sz w:val="32"/>
                <w:szCs w:val="32"/>
              </w:rPr>
            </w:pPr>
          </w:p>
          <w:p w:rsidR="000062A9" w:rsidRPr="00326681" w:rsidRDefault="000062A9" w:rsidP="00687D3D">
            <w:pPr>
              <w:rPr>
                <w:rFonts w:ascii="仿宋_GB2312" w:eastAsia="仿宋_GB2312" w:cs="Times New Roman"/>
                <w:sz w:val="32"/>
                <w:szCs w:val="32"/>
              </w:rPr>
            </w:pPr>
          </w:p>
        </w:tc>
      </w:tr>
    </w:tbl>
    <w:p w:rsidR="000062A9" w:rsidRPr="00326681" w:rsidRDefault="000062A9" w:rsidP="004B476D">
      <w:pPr>
        <w:pStyle w:val="2"/>
        <w:spacing w:line="240" w:lineRule="auto"/>
        <w:rPr>
          <w:rFonts w:ascii="楷体_GB2312" w:eastAsia="楷体_GB2312" w:cs="Times New Roman"/>
        </w:rPr>
      </w:pPr>
      <w:bookmarkStart w:id="48" w:name="_Toc481588137"/>
      <w:bookmarkStart w:id="49" w:name="_Toc491859339"/>
      <w:bookmarkStart w:id="50" w:name="_Toc491859596"/>
      <w:bookmarkStart w:id="51" w:name="_Toc493755714"/>
      <w:r w:rsidRPr="00326681">
        <w:rPr>
          <w:rFonts w:ascii="楷体_GB2312" w:eastAsia="楷体_GB2312" w:cs="楷体_GB2312" w:hint="eastAsia"/>
        </w:rPr>
        <w:lastRenderedPageBreak/>
        <w:t>九、大型活动组织的安全</w:t>
      </w:r>
      <w:bookmarkEnd w:id="48"/>
      <w:bookmarkEnd w:id="49"/>
      <w:bookmarkEnd w:id="50"/>
      <w:bookmarkEnd w:id="51"/>
    </w:p>
    <w:tbl>
      <w:tblPr>
        <w:tblW w:w="89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5"/>
        <w:gridCol w:w="4200"/>
      </w:tblGrid>
      <w:tr w:rsidR="000062A9" w:rsidRPr="00F64888">
        <w:trPr>
          <w:trHeight w:val="785"/>
        </w:trPr>
        <w:tc>
          <w:tcPr>
            <w:tcW w:w="4725"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20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F64888">
        <w:trPr>
          <w:trHeight w:val="785"/>
        </w:trPr>
        <w:tc>
          <w:tcPr>
            <w:tcW w:w="4725"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大型活动的组织管理混乱，在可预见的范围内，没有安全管理预案；</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大型活动时间开始与结束时间没有及时通知家长，学生发生意外；</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3. </w:t>
            </w:r>
            <w:r w:rsidRPr="00326681">
              <w:rPr>
                <w:rFonts w:ascii="仿宋_GB2312" w:eastAsia="仿宋_GB2312" w:hAnsi="宋体" w:cs="仿宋_GB2312" w:hint="eastAsia"/>
                <w:sz w:val="32"/>
                <w:szCs w:val="32"/>
              </w:rPr>
              <w:t>大型活动中的防火灾和防踩踏措施不到位；</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大型活动开始前没有对学生进行安全教育；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大型活动购买服务主体不合格，存在较大安全隐患；</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大型活动对场地、天气、经过线路以及目的地了解不够。</w:t>
            </w: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tc>
        <w:tc>
          <w:tcPr>
            <w:tcW w:w="420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各项大型活动都要有充分的论证和预案，尤其是对军训、运动会和春、秋游等活动的风险管理</w:t>
            </w:r>
            <w:r>
              <w:rPr>
                <w:rFonts w:ascii="仿宋_GB2312" w:eastAsia="仿宋_GB2312" w:hAnsi="宋体" w:cs="仿宋_GB2312" w:hint="eastAsia"/>
                <w:sz w:val="32"/>
                <w:szCs w:val="32"/>
              </w:rPr>
              <w:t>；</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开展各类活动及时提醒和告知家长开始和结束时间；</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做好大型活动的防火、防盗、防踩踏等群体性事故的预防工作；</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大型活动开始前对学生进行必要的专题安全教育和告知；</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5. </w:t>
            </w:r>
            <w:r w:rsidRPr="00326681">
              <w:rPr>
                <w:rFonts w:ascii="仿宋_GB2312" w:eastAsia="仿宋_GB2312" w:hAnsi="宋体" w:cs="仿宋_GB2312" w:hint="eastAsia"/>
                <w:sz w:val="32"/>
                <w:szCs w:val="32"/>
              </w:rPr>
              <w:t>在组织大型活动过程中，对购买第三方服务主体的资质进行验证核实；</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大型活动提前踩场，了解目的和举办当天的天气情况。</w:t>
            </w:r>
          </w:p>
          <w:p w:rsidR="000062A9" w:rsidRPr="00326681" w:rsidRDefault="000062A9" w:rsidP="00B12AE1">
            <w:pPr>
              <w:rPr>
                <w:rFonts w:ascii="仿宋_GB2312" w:eastAsia="仿宋_GB2312" w:cs="Times New Roman"/>
                <w:sz w:val="32"/>
                <w:szCs w:val="32"/>
              </w:rPr>
            </w:pPr>
          </w:p>
        </w:tc>
      </w:tr>
    </w:tbl>
    <w:p w:rsidR="000062A9" w:rsidRPr="00F64888" w:rsidRDefault="000062A9" w:rsidP="004B476D">
      <w:pPr>
        <w:pStyle w:val="2"/>
        <w:spacing w:line="240" w:lineRule="auto"/>
        <w:rPr>
          <w:rFonts w:cs="Times New Roman"/>
          <w:sz w:val="28"/>
          <w:szCs w:val="28"/>
        </w:rPr>
      </w:pPr>
      <w:bookmarkStart w:id="52" w:name="_Toc481588138"/>
      <w:bookmarkStart w:id="53" w:name="_Toc491859340"/>
      <w:bookmarkStart w:id="54" w:name="_Toc491859597"/>
      <w:bookmarkStart w:id="55" w:name="_Toc493755715"/>
      <w:r w:rsidRPr="00F64888">
        <w:rPr>
          <w:rFonts w:cs="宋体" w:hint="eastAsia"/>
          <w:sz w:val="28"/>
          <w:szCs w:val="28"/>
        </w:rPr>
        <w:lastRenderedPageBreak/>
        <w:t>十、</w:t>
      </w:r>
      <w:r w:rsidRPr="00326681">
        <w:rPr>
          <w:rFonts w:ascii="楷体_GB2312" w:eastAsia="楷体_GB2312" w:cs="楷体_GB2312" w:hint="eastAsia"/>
        </w:rPr>
        <w:t>课间活动（含寄宿制学校晚课间）的安全</w:t>
      </w:r>
      <w:bookmarkEnd w:id="52"/>
      <w:bookmarkEnd w:id="53"/>
      <w:bookmarkEnd w:id="54"/>
      <w:bookmarkEnd w:id="55"/>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0"/>
        <w:gridCol w:w="4200"/>
      </w:tblGrid>
      <w:tr w:rsidR="000062A9" w:rsidRPr="00326681">
        <w:trPr>
          <w:trHeight w:val="785"/>
        </w:trPr>
        <w:tc>
          <w:tcPr>
            <w:tcW w:w="483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20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326681">
        <w:trPr>
          <w:trHeight w:val="785"/>
        </w:trPr>
        <w:tc>
          <w:tcPr>
            <w:tcW w:w="483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对学生课间安全活动重视不足，没有课间活动管理和值班巡视制度；</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2. </w:t>
            </w:r>
            <w:r w:rsidRPr="00326681">
              <w:rPr>
                <w:rFonts w:ascii="仿宋_GB2312" w:eastAsia="仿宋_GB2312" w:hAnsi="宋体" w:cs="仿宋_GB2312" w:hint="eastAsia"/>
                <w:sz w:val="32"/>
                <w:szCs w:val="32"/>
              </w:rPr>
              <w:t>缺乏有效的课间活动引导和学生课间活动行为准则；</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3. </w:t>
            </w:r>
            <w:r w:rsidRPr="00326681">
              <w:rPr>
                <w:rFonts w:ascii="仿宋_GB2312" w:eastAsia="仿宋_GB2312" w:hAnsi="宋体" w:cs="仿宋_GB2312" w:hint="eastAsia"/>
                <w:sz w:val="32"/>
                <w:szCs w:val="32"/>
              </w:rPr>
              <w:t>集中上卫生间、课间操或放学，没有错峰机制，对楼梯口和楼道防护不到位；</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课间学生携带管制刀具和危险物品，没有及时发现；</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学生课间外出、溜出校门的危险认识不足；</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学生课间欺凌现象的发生和预防。</w:t>
            </w:r>
          </w:p>
          <w:p w:rsidR="000062A9" w:rsidRDefault="000062A9" w:rsidP="001E1FB0">
            <w:pPr>
              <w:rPr>
                <w:rFonts w:ascii="仿宋_GB2312" w:eastAsia="仿宋_GB2312" w:cs="Times New Roman"/>
                <w:sz w:val="32"/>
                <w:szCs w:val="32"/>
              </w:rPr>
            </w:pPr>
          </w:p>
          <w:p w:rsidR="000062A9" w:rsidRDefault="000062A9" w:rsidP="001E1FB0">
            <w:pPr>
              <w:rPr>
                <w:rFonts w:ascii="仿宋_GB2312" w:eastAsia="仿宋_GB2312" w:cs="Times New Roman"/>
                <w:sz w:val="32"/>
                <w:szCs w:val="32"/>
              </w:rPr>
            </w:pPr>
          </w:p>
          <w:p w:rsidR="000062A9" w:rsidRDefault="000062A9" w:rsidP="001E1FB0">
            <w:pPr>
              <w:rPr>
                <w:rFonts w:ascii="仿宋_GB2312" w:eastAsia="仿宋_GB2312" w:cs="Times New Roman"/>
                <w:sz w:val="32"/>
                <w:szCs w:val="32"/>
              </w:rPr>
            </w:pPr>
          </w:p>
          <w:p w:rsidR="000062A9" w:rsidRDefault="000062A9" w:rsidP="001E1FB0">
            <w:pPr>
              <w:rPr>
                <w:rFonts w:ascii="仿宋_GB2312" w:eastAsia="仿宋_GB2312" w:cs="Times New Roman"/>
                <w:sz w:val="32"/>
                <w:szCs w:val="32"/>
              </w:rPr>
            </w:pPr>
          </w:p>
          <w:p w:rsidR="000062A9" w:rsidRPr="00326681" w:rsidRDefault="000062A9" w:rsidP="001E1FB0">
            <w:pPr>
              <w:rPr>
                <w:rFonts w:ascii="仿宋_GB2312" w:eastAsia="仿宋_GB2312" w:cs="Times New Roman"/>
                <w:sz w:val="32"/>
                <w:szCs w:val="32"/>
              </w:rPr>
            </w:pPr>
          </w:p>
        </w:tc>
        <w:tc>
          <w:tcPr>
            <w:tcW w:w="420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制定并落实和课间安全巡逻制度；</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建立学生课间行为准则，并教育学生严格遵守；</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实行错峰上下楼机制，加强楼梯口护导，高度重视并预防踩踏事故发生；</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加强学生的安全教育，及时发现学生的危险行为并制止；</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5. </w:t>
            </w:r>
            <w:r w:rsidRPr="00326681">
              <w:rPr>
                <w:rFonts w:ascii="仿宋_GB2312" w:eastAsia="仿宋_GB2312" w:hAnsi="宋体" w:cs="仿宋_GB2312" w:hint="eastAsia"/>
                <w:sz w:val="32"/>
                <w:szCs w:val="32"/>
              </w:rPr>
              <w:t>加强学生的课间门卫制度管理，建立学生外出报告制度和信息交流制度，并严格实施；</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积极防范课间校园欺凌现象，引导学生团结友爱。</w:t>
            </w:r>
          </w:p>
        </w:tc>
      </w:tr>
    </w:tbl>
    <w:p w:rsidR="000062A9" w:rsidRPr="00326681" w:rsidRDefault="000062A9" w:rsidP="004B476D">
      <w:pPr>
        <w:pStyle w:val="2"/>
        <w:spacing w:line="240" w:lineRule="auto"/>
        <w:rPr>
          <w:rFonts w:ascii="楷体_GB2312" w:eastAsia="楷体_GB2312" w:cs="Times New Roman"/>
        </w:rPr>
      </w:pPr>
      <w:bookmarkStart w:id="56" w:name="_Toc481588139"/>
      <w:bookmarkStart w:id="57" w:name="_Toc491859341"/>
      <w:bookmarkStart w:id="58" w:name="_Toc491859598"/>
      <w:bookmarkStart w:id="59" w:name="_Toc493755716"/>
      <w:r w:rsidRPr="00326681">
        <w:rPr>
          <w:rFonts w:ascii="楷体_GB2312" w:eastAsia="楷体_GB2312" w:cs="楷体_GB2312" w:hint="eastAsia"/>
        </w:rPr>
        <w:lastRenderedPageBreak/>
        <w:t>十一、学生离退学的安全</w:t>
      </w:r>
      <w:bookmarkEnd w:id="56"/>
      <w:bookmarkEnd w:id="57"/>
      <w:bookmarkEnd w:id="58"/>
      <w:bookmarkEnd w:id="59"/>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F64888">
        <w:trPr>
          <w:trHeight w:val="785"/>
        </w:trPr>
        <w:tc>
          <w:tcPr>
            <w:tcW w:w="462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41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F64888">
        <w:trPr>
          <w:trHeight w:val="785"/>
        </w:trPr>
        <w:tc>
          <w:tcPr>
            <w:tcW w:w="462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w:t>
            </w:r>
            <w:r w:rsidRPr="00326681">
              <w:rPr>
                <w:rFonts w:ascii="仿宋_GB2312" w:eastAsia="仿宋_GB2312" w:hAnsi="宋体" w:cs="仿宋_GB2312" w:hint="eastAsia"/>
                <w:sz w:val="32"/>
                <w:szCs w:val="32"/>
              </w:rPr>
              <w:t>学生发生疾病或特殊情况未及时采取有效措施；</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2. </w:t>
            </w:r>
            <w:r w:rsidRPr="00326681">
              <w:rPr>
                <w:rFonts w:ascii="仿宋_GB2312" w:eastAsia="仿宋_GB2312" w:hAnsi="宋体" w:cs="仿宋_GB2312" w:hint="eastAsia"/>
                <w:sz w:val="32"/>
                <w:szCs w:val="32"/>
              </w:rPr>
              <w:t>学生没到校或学生擅自离校，学校发现或知道后，未及时采取有效措施；</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3. </w:t>
            </w:r>
            <w:r w:rsidRPr="00326681">
              <w:rPr>
                <w:rFonts w:ascii="仿宋_GB2312" w:eastAsia="仿宋_GB2312" w:hAnsi="宋体" w:cs="仿宋_GB2312" w:hint="eastAsia"/>
                <w:sz w:val="32"/>
                <w:szCs w:val="32"/>
              </w:rPr>
              <w:t>学生离退校制度缺失，门卫管理不严或围墙有缺失，学生自行或擅自离校；</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放学后、节假日或假期学生自行入校；</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寄宿制学生离校或离开宿舍在外住宿的风险</w:t>
            </w:r>
            <w:r>
              <w:rPr>
                <w:rFonts w:ascii="仿宋_GB2312" w:eastAsia="仿宋_GB2312" w:hAnsi="宋体" w:cs="仿宋_GB2312" w:hint="eastAsia"/>
                <w:sz w:val="32"/>
                <w:szCs w:val="32"/>
              </w:rPr>
              <w:t>。</w:t>
            </w:r>
          </w:p>
          <w:p w:rsidR="000062A9" w:rsidRPr="00326681"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tc>
        <w:tc>
          <w:tcPr>
            <w:tcW w:w="441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学生发生疾病及时找校医或拔打</w:t>
            </w:r>
            <w:r w:rsidRPr="00326681">
              <w:rPr>
                <w:rFonts w:ascii="仿宋_GB2312" w:eastAsia="仿宋_GB2312" w:hAnsi="宋体" w:cs="仿宋_GB2312"/>
                <w:sz w:val="32"/>
                <w:szCs w:val="32"/>
              </w:rPr>
              <w:t>120</w:t>
            </w:r>
            <w:r w:rsidRPr="00326681">
              <w:rPr>
                <w:rFonts w:ascii="仿宋_GB2312" w:eastAsia="仿宋_GB2312" w:hAnsi="宋体" w:cs="仿宋_GB2312" w:hint="eastAsia"/>
                <w:sz w:val="32"/>
                <w:szCs w:val="32"/>
              </w:rPr>
              <w:t>并送往医院，第一时间通知法定监护人；</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学生未到校或擅自离校后，及时与家长取得联系；</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制订并落实学生离退校管理制度，加强门卫的管理；</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重视对放学后，节假日或假期学生私自返校的安全隐患；</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5. </w:t>
            </w:r>
            <w:r w:rsidRPr="00326681">
              <w:rPr>
                <w:rFonts w:ascii="仿宋_GB2312" w:eastAsia="仿宋_GB2312" w:hAnsi="宋体" w:cs="仿宋_GB2312" w:hint="eastAsia"/>
                <w:sz w:val="32"/>
                <w:szCs w:val="32"/>
              </w:rPr>
              <w:t>加强寄宿制学生离校的安全管理</w:t>
            </w:r>
            <w:r>
              <w:rPr>
                <w:rFonts w:ascii="仿宋_GB2312" w:eastAsia="仿宋_GB2312" w:hAnsi="宋体" w:cs="仿宋_GB2312" w:hint="eastAsia"/>
                <w:sz w:val="32"/>
                <w:szCs w:val="32"/>
              </w:rPr>
              <w:t>。</w:t>
            </w: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tc>
      </w:tr>
    </w:tbl>
    <w:p w:rsidR="000062A9" w:rsidRPr="00326681" w:rsidRDefault="000062A9" w:rsidP="009B1471">
      <w:pPr>
        <w:pStyle w:val="1"/>
        <w:spacing w:before="0" w:beforeAutospacing="0" w:after="0" w:afterAutospacing="0"/>
        <w:jc w:val="center"/>
        <w:rPr>
          <w:rFonts w:ascii="黑体" w:eastAsia="黑体" w:cs="Times New Roman"/>
          <w:b w:val="0"/>
          <w:bCs w:val="0"/>
          <w:kern w:val="0"/>
          <w:sz w:val="32"/>
          <w:szCs w:val="32"/>
        </w:rPr>
      </w:pPr>
      <w:bookmarkStart w:id="60" w:name="_Toc481588140"/>
      <w:bookmarkStart w:id="61" w:name="_Toc491859342"/>
      <w:bookmarkStart w:id="62" w:name="_Toc491859599"/>
      <w:bookmarkStart w:id="63" w:name="_Toc493755717"/>
      <w:r w:rsidRPr="00326681">
        <w:rPr>
          <w:rFonts w:ascii="黑体" w:eastAsia="黑体" w:cs="黑体" w:hint="eastAsia"/>
          <w:sz w:val="32"/>
          <w:szCs w:val="32"/>
        </w:rPr>
        <w:lastRenderedPageBreak/>
        <w:t>第四部分：教职员工安全管理</w:t>
      </w:r>
      <w:bookmarkEnd w:id="60"/>
      <w:bookmarkEnd w:id="61"/>
      <w:bookmarkEnd w:id="62"/>
      <w:bookmarkEnd w:id="63"/>
    </w:p>
    <w:p w:rsidR="000062A9" w:rsidRPr="00326681" w:rsidRDefault="000062A9" w:rsidP="004B476D">
      <w:pPr>
        <w:pStyle w:val="2"/>
        <w:spacing w:line="240" w:lineRule="auto"/>
        <w:rPr>
          <w:rFonts w:ascii="楷体_GB2312" w:eastAsia="楷体_GB2312" w:cs="Times New Roman"/>
        </w:rPr>
      </w:pPr>
      <w:bookmarkStart w:id="64" w:name="_Toc481588142"/>
      <w:bookmarkStart w:id="65" w:name="_Toc491859343"/>
      <w:bookmarkStart w:id="66" w:name="_Toc491859600"/>
      <w:bookmarkStart w:id="67" w:name="_Toc493755718"/>
      <w:r w:rsidRPr="00326681">
        <w:rPr>
          <w:rFonts w:ascii="楷体_GB2312" w:eastAsia="楷体_GB2312" w:cs="楷体_GB2312" w:hint="eastAsia"/>
        </w:rPr>
        <w:t>十二、教职员工的安全</w:t>
      </w:r>
      <w:bookmarkEnd w:id="64"/>
      <w:bookmarkEnd w:id="65"/>
      <w:bookmarkEnd w:id="66"/>
      <w:bookmarkEnd w:id="67"/>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F64888">
        <w:trPr>
          <w:trHeight w:val="785"/>
        </w:trPr>
        <w:tc>
          <w:tcPr>
            <w:tcW w:w="462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41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F64888">
        <w:trPr>
          <w:trHeight w:val="60"/>
        </w:trPr>
        <w:tc>
          <w:tcPr>
            <w:tcW w:w="462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w:t>
            </w:r>
            <w:r w:rsidRPr="00326681">
              <w:rPr>
                <w:rFonts w:ascii="仿宋_GB2312" w:eastAsia="仿宋_GB2312" w:hAnsi="宋体" w:cs="仿宋_GB2312" w:hint="eastAsia"/>
                <w:sz w:val="32"/>
                <w:szCs w:val="32"/>
              </w:rPr>
              <w:t>教师或其他工作人员患有不适宜担任教育教学工作的疾病，但未采取必要措施；</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2. </w:t>
            </w:r>
            <w:r w:rsidRPr="00326681">
              <w:rPr>
                <w:rFonts w:ascii="仿宋_GB2312" w:eastAsia="仿宋_GB2312" w:hAnsi="宋体" w:cs="仿宋_GB2312" w:hint="eastAsia"/>
                <w:sz w:val="32"/>
                <w:szCs w:val="32"/>
              </w:rPr>
              <w:t>教师或其他工作人员体罚或变化体罚学生；</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3. </w:t>
            </w:r>
            <w:r w:rsidRPr="00326681">
              <w:rPr>
                <w:rFonts w:ascii="仿宋_GB2312" w:eastAsia="仿宋_GB2312" w:hAnsi="宋体" w:cs="仿宋_GB2312" w:hint="eastAsia"/>
                <w:sz w:val="32"/>
                <w:szCs w:val="32"/>
              </w:rPr>
              <w:t>教师或其他工作人员在履行职责过程中违反工作要求、操作规程、职业道德或其他违法违规的行为；</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教职员工违反规定，安排学生从事不宜参加的劳动、体育运功或其他活动；</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教职员工在负责组织、管理学生的职责其间，发现学生行为具有危险性，但未进行必要的管理、告诫或制止；</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Pr>
                <w:rFonts w:ascii="仿宋_GB2312" w:eastAsia="仿宋_GB2312" w:hAnsi="宋体" w:cs="仿宋_GB2312" w:hint="eastAsia"/>
                <w:sz w:val="32"/>
                <w:szCs w:val="32"/>
              </w:rPr>
              <w:t>教职员工或聘用的临时工对学生的性侵害风险意识淡薄。</w:t>
            </w:r>
          </w:p>
        </w:tc>
        <w:tc>
          <w:tcPr>
            <w:tcW w:w="441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1. </w:t>
            </w:r>
            <w:r w:rsidRPr="00326681">
              <w:rPr>
                <w:rFonts w:ascii="仿宋_GB2312" w:eastAsia="仿宋_GB2312" w:hAnsi="宋体" w:cs="仿宋_GB2312" w:hint="eastAsia"/>
                <w:sz w:val="32"/>
                <w:szCs w:val="32"/>
              </w:rPr>
              <w:t>及时了解教职员工的身体和家庭状况，避免带有精神疾病的教职员工在校园内发生事故；</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加强教职员工的师德教育；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严格按照教育教学大纲开展教学工作；</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对开展的劳动、体育活动和其他活动，要有风险意识；</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5. </w:t>
            </w:r>
            <w:r>
              <w:rPr>
                <w:rFonts w:ascii="仿宋_GB2312" w:eastAsia="仿宋_GB2312" w:hAnsi="宋体" w:cs="仿宋_GB2312" w:hint="eastAsia"/>
                <w:sz w:val="32"/>
                <w:szCs w:val="32"/>
              </w:rPr>
              <w:t>加强安全教育，提升教职员工的安全责任心。</w:t>
            </w:r>
          </w:p>
          <w:p w:rsidR="000062A9" w:rsidRPr="00326681" w:rsidRDefault="000062A9" w:rsidP="00105F2A">
            <w:pPr>
              <w:rPr>
                <w:rFonts w:ascii="仿宋_GB2312" w:eastAsia="仿宋_GB2312" w:cs="Times New Roman"/>
                <w:sz w:val="32"/>
                <w:szCs w:val="32"/>
              </w:rPr>
            </w:pPr>
          </w:p>
          <w:p w:rsidR="000062A9" w:rsidRPr="00326681" w:rsidRDefault="000062A9" w:rsidP="00105F2A">
            <w:pPr>
              <w:rPr>
                <w:rFonts w:ascii="仿宋_GB2312" w:eastAsia="仿宋_GB2312" w:cs="Times New Roman"/>
                <w:sz w:val="32"/>
                <w:szCs w:val="32"/>
              </w:rPr>
            </w:pPr>
          </w:p>
        </w:tc>
      </w:tr>
    </w:tbl>
    <w:p w:rsidR="000062A9" w:rsidRPr="00326681" w:rsidRDefault="000062A9" w:rsidP="00F75FB8">
      <w:pPr>
        <w:pStyle w:val="1"/>
        <w:spacing w:before="0" w:beforeAutospacing="0" w:after="0" w:afterAutospacing="0"/>
        <w:jc w:val="center"/>
        <w:rPr>
          <w:rFonts w:ascii="黑体" w:eastAsia="黑体" w:cs="Times New Roman"/>
          <w:b w:val="0"/>
          <w:bCs w:val="0"/>
          <w:kern w:val="0"/>
          <w:sz w:val="32"/>
          <w:szCs w:val="32"/>
        </w:rPr>
      </w:pPr>
      <w:bookmarkStart w:id="68" w:name="_Toc481588143"/>
      <w:bookmarkStart w:id="69" w:name="_Toc491859344"/>
      <w:bookmarkStart w:id="70" w:name="_Toc491859601"/>
      <w:bookmarkStart w:id="71" w:name="_Toc493755719"/>
      <w:r w:rsidRPr="00326681">
        <w:rPr>
          <w:rFonts w:ascii="黑体" w:eastAsia="黑体" w:cs="黑体" w:hint="eastAsia"/>
          <w:sz w:val="32"/>
          <w:szCs w:val="32"/>
        </w:rPr>
        <w:lastRenderedPageBreak/>
        <w:t>第五部分：学生安全教育管理</w:t>
      </w:r>
      <w:bookmarkEnd w:id="68"/>
      <w:bookmarkEnd w:id="69"/>
      <w:bookmarkEnd w:id="70"/>
      <w:bookmarkEnd w:id="71"/>
    </w:p>
    <w:p w:rsidR="000062A9" w:rsidRPr="00326681" w:rsidRDefault="000062A9" w:rsidP="006B1817">
      <w:pPr>
        <w:pStyle w:val="2"/>
        <w:spacing w:line="240" w:lineRule="auto"/>
        <w:rPr>
          <w:rFonts w:ascii="楷体_GB2312" w:eastAsia="楷体_GB2312" w:cs="Times New Roman"/>
          <w:b w:val="0"/>
          <w:bCs w:val="0"/>
        </w:rPr>
      </w:pPr>
      <w:bookmarkStart w:id="72" w:name="_Toc481588145"/>
      <w:bookmarkStart w:id="73" w:name="_Toc491859345"/>
      <w:bookmarkStart w:id="74" w:name="_Toc491859602"/>
      <w:bookmarkStart w:id="75" w:name="_Toc493755720"/>
      <w:r w:rsidRPr="00326681">
        <w:rPr>
          <w:rFonts w:ascii="楷体_GB2312" w:eastAsia="楷体_GB2312" w:cs="楷体_GB2312" w:hint="eastAsia"/>
        </w:rPr>
        <w:t>十三、学生安全教育</w:t>
      </w:r>
      <w:bookmarkEnd w:id="72"/>
      <w:bookmarkEnd w:id="73"/>
      <w:bookmarkEnd w:id="74"/>
      <w:bookmarkEnd w:id="75"/>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0"/>
        <w:gridCol w:w="4200"/>
      </w:tblGrid>
      <w:tr w:rsidR="000062A9" w:rsidRPr="00F64888">
        <w:trPr>
          <w:trHeight w:val="785"/>
        </w:trPr>
        <w:tc>
          <w:tcPr>
            <w:tcW w:w="483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风险源</w:t>
            </w:r>
          </w:p>
        </w:tc>
        <w:tc>
          <w:tcPr>
            <w:tcW w:w="4200" w:type="dxa"/>
          </w:tcPr>
          <w:p w:rsidR="000062A9" w:rsidRPr="00326681" w:rsidRDefault="000062A9" w:rsidP="004C4FA1">
            <w:pPr>
              <w:jc w:val="center"/>
              <w:rPr>
                <w:rFonts w:ascii="仿宋_GB2312" w:eastAsia="仿宋_GB2312" w:cs="Times New Roman"/>
                <w:b/>
                <w:bCs/>
                <w:sz w:val="32"/>
                <w:szCs w:val="32"/>
              </w:rPr>
            </w:pPr>
            <w:r w:rsidRPr="00326681">
              <w:rPr>
                <w:rFonts w:ascii="仿宋_GB2312" w:eastAsia="仿宋_GB2312" w:cs="仿宋_GB2312" w:hint="eastAsia"/>
                <w:b/>
                <w:bCs/>
                <w:sz w:val="32"/>
                <w:szCs w:val="32"/>
              </w:rPr>
              <w:t>工作措施</w:t>
            </w:r>
          </w:p>
        </w:tc>
      </w:tr>
      <w:tr w:rsidR="000062A9" w:rsidRPr="00F64888">
        <w:trPr>
          <w:trHeight w:val="785"/>
        </w:trPr>
        <w:tc>
          <w:tcPr>
            <w:tcW w:w="483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w:t>
            </w:r>
            <w:r w:rsidRPr="00326681">
              <w:rPr>
                <w:rFonts w:ascii="仿宋_GB2312" w:eastAsia="仿宋_GB2312" w:hAnsi="宋体" w:cs="仿宋_GB2312" w:hint="eastAsia"/>
                <w:sz w:val="32"/>
                <w:szCs w:val="32"/>
              </w:rPr>
              <w:t>未对学生开展法治教育；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未对学生开展安全理念、安全保护、逃生技能等教育；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未对学生开展逃生演练实践教育；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未对学生开展防校园欺凌、预防诈骗教育；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未对学生开展预防性侵教育；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sidRPr="00326681">
              <w:rPr>
                <w:rFonts w:ascii="仿宋_GB2312" w:eastAsia="仿宋_GB2312" w:hAnsi="宋体" w:cs="仿宋_GB2312" w:hint="eastAsia"/>
                <w:sz w:val="32"/>
                <w:szCs w:val="32"/>
              </w:rPr>
              <w:t>未对学生开展防溺水教育；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7.</w:t>
            </w:r>
            <w:r w:rsidRPr="00326681">
              <w:rPr>
                <w:rFonts w:ascii="仿宋_GB2312" w:eastAsia="仿宋_GB2312" w:hAnsi="宋体" w:cs="仿宋_GB2312" w:hint="eastAsia"/>
                <w:sz w:val="32"/>
                <w:szCs w:val="32"/>
              </w:rPr>
              <w:t>未开展交通安全和食品安全教育；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8.</w:t>
            </w:r>
            <w:r w:rsidRPr="00326681">
              <w:rPr>
                <w:rFonts w:ascii="仿宋_GB2312" w:eastAsia="仿宋_GB2312" w:hAnsi="宋体" w:cs="仿宋_GB2312" w:hint="eastAsia"/>
                <w:sz w:val="32"/>
                <w:szCs w:val="32"/>
              </w:rPr>
              <w:t>未开展心理健康和珍爱生命安全教育；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9. </w:t>
            </w:r>
            <w:r w:rsidRPr="00326681">
              <w:rPr>
                <w:rFonts w:ascii="仿宋_GB2312" w:eastAsia="仿宋_GB2312" w:hAnsi="宋体" w:cs="仿宋_GB2312" w:hint="eastAsia"/>
                <w:sz w:val="32"/>
                <w:szCs w:val="32"/>
              </w:rPr>
              <w:t>未开展消防和火灾危害教育</w:t>
            </w:r>
            <w:r>
              <w:rPr>
                <w:rFonts w:ascii="仿宋_GB2312" w:eastAsia="仿宋_GB2312" w:hAnsi="宋体" w:cs="仿宋_GB2312" w:hint="eastAsia"/>
                <w:sz w:val="32"/>
                <w:szCs w:val="32"/>
              </w:rPr>
              <w:t>；</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10.</w:t>
            </w:r>
            <w:r w:rsidRPr="00326681">
              <w:rPr>
                <w:rFonts w:ascii="仿宋_GB2312" w:eastAsia="仿宋_GB2312" w:hAnsi="宋体" w:cs="仿宋_GB2312" w:hint="eastAsia"/>
                <w:sz w:val="32"/>
                <w:szCs w:val="32"/>
              </w:rPr>
              <w:t>未开展防毒品和邪教教育；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11.</w:t>
            </w:r>
            <w:r w:rsidRPr="00326681">
              <w:rPr>
                <w:rFonts w:ascii="仿宋_GB2312" w:eastAsia="仿宋_GB2312" w:hAnsi="宋体" w:cs="仿宋_GB2312" w:hint="eastAsia"/>
                <w:sz w:val="32"/>
                <w:szCs w:val="32"/>
              </w:rPr>
              <w:t>未开展对家长的风险意识和安全理念的教育；</w:t>
            </w:r>
          </w:p>
          <w:p w:rsidR="000062A9" w:rsidRPr="00326681" w:rsidRDefault="000062A9" w:rsidP="00216AC0">
            <w:pPr>
              <w:rPr>
                <w:rFonts w:ascii="仿宋_GB2312" w:eastAsia="仿宋_GB2312" w:cs="Times New Roman"/>
                <w:sz w:val="32"/>
                <w:szCs w:val="32"/>
              </w:rPr>
            </w:pPr>
            <w:r w:rsidRPr="00326681">
              <w:rPr>
                <w:rFonts w:ascii="仿宋_GB2312" w:eastAsia="仿宋_GB2312" w:hAnsi="宋体" w:cs="仿宋_GB2312"/>
                <w:sz w:val="32"/>
                <w:szCs w:val="32"/>
              </w:rPr>
              <w:t>12.</w:t>
            </w:r>
            <w:r w:rsidRPr="00326681">
              <w:rPr>
                <w:rFonts w:ascii="仿宋_GB2312" w:eastAsia="仿宋_GB2312" w:hAnsi="宋体" w:cs="仿宋_GB2312" w:hint="eastAsia"/>
                <w:sz w:val="32"/>
                <w:szCs w:val="32"/>
              </w:rPr>
              <w:t>未对学生开展网络安全教育</w:t>
            </w:r>
            <w:r>
              <w:rPr>
                <w:rFonts w:ascii="仿宋_GB2312" w:eastAsia="仿宋_GB2312" w:hAnsi="宋体" w:cs="仿宋_GB2312" w:hint="eastAsia"/>
                <w:sz w:val="32"/>
                <w:szCs w:val="32"/>
              </w:rPr>
              <w:t>；</w:t>
            </w:r>
          </w:p>
          <w:p w:rsidR="000062A9" w:rsidRPr="00326681" w:rsidRDefault="000062A9" w:rsidP="00216AC0">
            <w:pPr>
              <w:rPr>
                <w:rFonts w:ascii="仿宋_GB2312" w:eastAsia="仿宋_GB2312" w:cs="Times New Roman"/>
                <w:sz w:val="32"/>
                <w:szCs w:val="32"/>
              </w:rPr>
            </w:pPr>
            <w:r w:rsidRPr="00326681">
              <w:rPr>
                <w:rFonts w:ascii="仿宋_GB2312" w:eastAsia="仿宋_GB2312" w:hAnsi="宋体" w:cs="仿宋_GB2312"/>
                <w:sz w:val="32"/>
                <w:szCs w:val="32"/>
              </w:rPr>
              <w:lastRenderedPageBreak/>
              <w:t>13.</w:t>
            </w:r>
            <w:r w:rsidRPr="00326681">
              <w:rPr>
                <w:rFonts w:ascii="仿宋_GB2312" w:eastAsia="仿宋_GB2312" w:hAnsi="宋体" w:cs="仿宋_GB2312" w:hint="eastAsia"/>
                <w:sz w:val="32"/>
                <w:szCs w:val="32"/>
              </w:rPr>
              <w:t>未开展健康知识和传染病预防知识的教育</w:t>
            </w:r>
            <w:r>
              <w:rPr>
                <w:rFonts w:ascii="仿宋_GB2312" w:eastAsia="仿宋_GB2312" w:hAnsi="宋体" w:cs="仿宋_GB2312" w:hint="eastAsia"/>
                <w:sz w:val="32"/>
                <w:szCs w:val="32"/>
              </w:rPr>
              <w:t>。</w:t>
            </w:r>
          </w:p>
        </w:tc>
        <w:tc>
          <w:tcPr>
            <w:tcW w:w="4200" w:type="dxa"/>
          </w:tcPr>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lastRenderedPageBreak/>
              <w:t>1.12</w:t>
            </w:r>
            <w:r w:rsidRPr="00326681">
              <w:rPr>
                <w:rFonts w:ascii="仿宋_GB2312" w:eastAsia="仿宋_GB2312" w:hAnsi="宋体" w:cs="仿宋_GB2312" w:hint="eastAsia"/>
                <w:sz w:val="32"/>
                <w:szCs w:val="32"/>
              </w:rPr>
              <w:t>月</w:t>
            </w:r>
            <w:r w:rsidRPr="00326681">
              <w:rPr>
                <w:rFonts w:ascii="仿宋_GB2312" w:eastAsia="仿宋_GB2312" w:hAnsi="宋体" w:cs="仿宋_GB2312"/>
                <w:sz w:val="32"/>
                <w:szCs w:val="32"/>
              </w:rPr>
              <w:t>4</w:t>
            </w:r>
            <w:r w:rsidRPr="00326681">
              <w:rPr>
                <w:rFonts w:ascii="仿宋_GB2312" w:eastAsia="仿宋_GB2312" w:hAnsi="宋体" w:cs="仿宋_GB2312" w:hint="eastAsia"/>
                <w:sz w:val="32"/>
                <w:szCs w:val="32"/>
              </w:rPr>
              <w:t>日，是中国的“宪法日”，开展法治教育，利用学科教学、专题教育、实践活动与个别辅导等途径有效开展各类教育；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每年</w:t>
            </w: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月最后一周的星期一为中小学生“安全教育日”；</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3.</w:t>
            </w:r>
            <w:r w:rsidRPr="00326681">
              <w:rPr>
                <w:rFonts w:ascii="仿宋_GB2312" w:eastAsia="仿宋_GB2312" w:hAnsi="宋体" w:cs="仿宋_GB2312" w:hint="eastAsia"/>
                <w:sz w:val="32"/>
                <w:szCs w:val="32"/>
              </w:rPr>
              <w:t>每月至少要开展一次应急疏散演练，</w:t>
            </w:r>
            <w:r w:rsidRPr="00326681">
              <w:rPr>
                <w:rFonts w:ascii="仿宋_GB2312" w:eastAsia="仿宋_GB2312" w:hAnsi="宋体" w:cs="仿宋_GB2312"/>
                <w:sz w:val="32"/>
                <w:szCs w:val="32"/>
              </w:rPr>
              <w:t>5.12</w:t>
            </w:r>
            <w:r w:rsidRPr="00326681">
              <w:rPr>
                <w:rFonts w:ascii="仿宋_GB2312" w:eastAsia="仿宋_GB2312" w:hAnsi="宋体" w:cs="仿宋_GB2312" w:hint="eastAsia"/>
                <w:sz w:val="32"/>
                <w:szCs w:val="32"/>
              </w:rPr>
              <w:t>防震减灾日；</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 xml:space="preserve">4. </w:t>
            </w:r>
            <w:r w:rsidRPr="00326681">
              <w:rPr>
                <w:rFonts w:ascii="仿宋_GB2312" w:eastAsia="仿宋_GB2312" w:hAnsi="宋体" w:cs="仿宋_GB2312" w:hint="eastAsia"/>
                <w:sz w:val="32"/>
                <w:szCs w:val="32"/>
              </w:rPr>
              <w:t>结合社会和学校热点事件，开展防欺凌和诈骗教育；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5.</w:t>
            </w:r>
            <w:r w:rsidRPr="00326681">
              <w:rPr>
                <w:rFonts w:ascii="仿宋_GB2312" w:eastAsia="仿宋_GB2312" w:hAnsi="宋体" w:cs="仿宋_GB2312" w:hint="eastAsia"/>
                <w:sz w:val="32"/>
                <w:szCs w:val="32"/>
              </w:rPr>
              <w:t>经常开展学生自我保护意识教育和青春青生理教育；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6.</w:t>
            </w:r>
            <w:r w:rsidRPr="00326681">
              <w:rPr>
                <w:rFonts w:ascii="仿宋_GB2312" w:eastAsia="仿宋_GB2312" w:hAnsi="宋体" w:cs="仿宋_GB2312" w:hint="eastAsia"/>
                <w:sz w:val="32"/>
                <w:szCs w:val="32"/>
              </w:rPr>
              <w:t>开展防溺水工作的教育、宣传、目标责任书的签订工作；</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7.12</w:t>
            </w:r>
            <w:r w:rsidRPr="00326681">
              <w:rPr>
                <w:rFonts w:ascii="仿宋_GB2312" w:eastAsia="仿宋_GB2312" w:hAnsi="宋体" w:cs="仿宋_GB2312" w:hint="eastAsia"/>
                <w:sz w:val="32"/>
                <w:szCs w:val="32"/>
              </w:rPr>
              <w:t>月</w:t>
            </w:r>
            <w:r w:rsidRPr="00326681">
              <w:rPr>
                <w:rFonts w:ascii="仿宋_GB2312" w:eastAsia="仿宋_GB2312" w:hAnsi="宋体" w:cs="仿宋_GB2312"/>
                <w:sz w:val="32"/>
                <w:szCs w:val="32"/>
              </w:rPr>
              <w:t>2</w:t>
            </w:r>
            <w:r w:rsidRPr="00326681">
              <w:rPr>
                <w:rFonts w:ascii="仿宋_GB2312" w:eastAsia="仿宋_GB2312" w:hAnsi="宋体" w:cs="仿宋_GB2312" w:hint="eastAsia"/>
                <w:sz w:val="32"/>
                <w:szCs w:val="32"/>
              </w:rPr>
              <w:t>日为“全国交通安</w:t>
            </w:r>
            <w:r w:rsidRPr="00326681">
              <w:rPr>
                <w:rFonts w:ascii="仿宋_GB2312" w:eastAsia="仿宋_GB2312" w:hAnsi="宋体" w:cs="仿宋_GB2312" w:hint="eastAsia"/>
                <w:sz w:val="32"/>
                <w:szCs w:val="32"/>
              </w:rPr>
              <w:lastRenderedPageBreak/>
              <w:t>全日”，食品安全卫生的教育；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8.</w:t>
            </w:r>
            <w:r w:rsidRPr="00326681">
              <w:rPr>
                <w:rFonts w:ascii="仿宋_GB2312" w:eastAsia="仿宋_GB2312" w:hAnsi="宋体" w:cs="仿宋_GB2312" w:hint="eastAsia"/>
                <w:sz w:val="32"/>
                <w:szCs w:val="32"/>
              </w:rPr>
              <w:t>按要求开设心理健康教育课程，开展生命教育；</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9.11</w:t>
            </w:r>
            <w:r w:rsidRPr="00326681">
              <w:rPr>
                <w:rFonts w:ascii="仿宋_GB2312" w:eastAsia="仿宋_GB2312" w:hAnsi="宋体" w:cs="仿宋_GB2312" w:hint="eastAsia"/>
                <w:sz w:val="32"/>
                <w:szCs w:val="32"/>
              </w:rPr>
              <w:t>月</w:t>
            </w:r>
            <w:r w:rsidRPr="00326681">
              <w:rPr>
                <w:rFonts w:ascii="仿宋_GB2312" w:eastAsia="仿宋_GB2312" w:hAnsi="宋体" w:cs="仿宋_GB2312"/>
                <w:sz w:val="32"/>
                <w:szCs w:val="32"/>
              </w:rPr>
              <w:t>9</w:t>
            </w:r>
            <w:r w:rsidRPr="00326681">
              <w:rPr>
                <w:rFonts w:ascii="仿宋_GB2312" w:eastAsia="仿宋_GB2312" w:hAnsi="宋体" w:cs="仿宋_GB2312" w:hint="eastAsia"/>
                <w:sz w:val="32"/>
                <w:szCs w:val="32"/>
              </w:rPr>
              <w:t>日是</w:t>
            </w:r>
            <w:hyperlink r:id="rId8" w:tgtFrame="_blank" w:history="1">
              <w:r w:rsidRPr="00326681">
                <w:rPr>
                  <w:rFonts w:ascii="仿宋_GB2312" w:eastAsia="仿宋_GB2312" w:hAnsi="宋体" w:cs="仿宋_GB2312" w:hint="eastAsia"/>
                  <w:sz w:val="32"/>
                  <w:szCs w:val="32"/>
                </w:rPr>
                <w:t>中国</w:t>
              </w:r>
            </w:hyperlink>
            <w:r w:rsidRPr="00326681">
              <w:rPr>
                <w:rFonts w:ascii="仿宋_GB2312" w:eastAsia="仿宋_GB2312" w:hAnsi="宋体" w:cs="仿宋_GB2312" w:hint="eastAsia"/>
                <w:sz w:val="32"/>
                <w:szCs w:val="32"/>
              </w:rPr>
              <w:t>的全国消防日，组织学生开展消防逃生演练；</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10.</w:t>
            </w:r>
            <w:r w:rsidRPr="00326681">
              <w:rPr>
                <w:rFonts w:ascii="仿宋_GB2312" w:eastAsia="仿宋_GB2312" w:hAnsi="宋体" w:cs="仿宋_GB2312" w:hint="eastAsia"/>
                <w:sz w:val="32"/>
                <w:szCs w:val="32"/>
              </w:rPr>
              <w:t>每年</w:t>
            </w:r>
            <w:r w:rsidRPr="00326681">
              <w:rPr>
                <w:rFonts w:ascii="仿宋_GB2312" w:eastAsia="仿宋_GB2312" w:hAnsi="宋体" w:cs="仿宋_GB2312"/>
                <w:sz w:val="32"/>
                <w:szCs w:val="32"/>
              </w:rPr>
              <w:t>6</w:t>
            </w:r>
            <w:r w:rsidRPr="00326681">
              <w:rPr>
                <w:rFonts w:ascii="仿宋_GB2312" w:eastAsia="仿宋_GB2312" w:hAnsi="宋体" w:cs="仿宋_GB2312" w:hint="eastAsia"/>
                <w:sz w:val="32"/>
                <w:szCs w:val="32"/>
              </w:rPr>
              <w:t>月</w:t>
            </w:r>
            <w:r w:rsidRPr="00326681">
              <w:rPr>
                <w:rFonts w:ascii="仿宋_GB2312" w:eastAsia="仿宋_GB2312" w:hAnsi="宋体" w:cs="仿宋_GB2312"/>
                <w:sz w:val="32"/>
                <w:szCs w:val="32"/>
              </w:rPr>
              <w:t>26</w:t>
            </w:r>
            <w:r w:rsidRPr="00326681">
              <w:rPr>
                <w:rFonts w:ascii="仿宋_GB2312" w:eastAsia="仿宋_GB2312" w:hAnsi="宋体" w:cs="仿宋_GB2312" w:hint="eastAsia"/>
                <w:sz w:val="32"/>
                <w:szCs w:val="32"/>
              </w:rPr>
              <w:t>日国际禁毒日，对学生开展毒品危害教育</w:t>
            </w:r>
            <w:r>
              <w:rPr>
                <w:rFonts w:ascii="仿宋_GB2312" w:eastAsia="仿宋_GB2312" w:hAnsi="宋体" w:cs="仿宋_GB2312" w:hint="eastAsia"/>
                <w:sz w:val="32"/>
                <w:szCs w:val="32"/>
              </w:rPr>
              <w:t>；</w:t>
            </w:r>
          </w:p>
          <w:p w:rsidR="000062A9" w:rsidRPr="00326681" w:rsidRDefault="000062A9" w:rsidP="00105F2A">
            <w:pPr>
              <w:rPr>
                <w:rFonts w:ascii="仿宋_GB2312" w:eastAsia="仿宋_GB2312" w:cs="Times New Roman"/>
                <w:sz w:val="32"/>
                <w:szCs w:val="32"/>
              </w:rPr>
            </w:pPr>
            <w:r w:rsidRPr="00326681">
              <w:rPr>
                <w:rFonts w:ascii="仿宋_GB2312" w:eastAsia="仿宋_GB2312" w:hAnsi="宋体" w:cs="仿宋_GB2312"/>
                <w:sz w:val="32"/>
                <w:szCs w:val="32"/>
              </w:rPr>
              <w:t>11.</w:t>
            </w:r>
            <w:r w:rsidRPr="00326681">
              <w:rPr>
                <w:rFonts w:ascii="仿宋_GB2312" w:eastAsia="仿宋_GB2312" w:hAnsi="宋体" w:cs="仿宋_GB2312" w:hint="eastAsia"/>
                <w:sz w:val="32"/>
                <w:szCs w:val="32"/>
              </w:rPr>
              <w:t>利用家长会等多种形式，积极开展家长安全意识教育；</w:t>
            </w:r>
          </w:p>
          <w:p w:rsidR="000062A9" w:rsidRPr="00326681" w:rsidRDefault="000062A9" w:rsidP="0032271D">
            <w:pPr>
              <w:rPr>
                <w:rFonts w:ascii="仿宋_GB2312" w:eastAsia="仿宋_GB2312" w:cs="Times New Roman"/>
                <w:sz w:val="32"/>
                <w:szCs w:val="32"/>
              </w:rPr>
            </w:pPr>
            <w:r w:rsidRPr="00326681">
              <w:rPr>
                <w:rFonts w:ascii="仿宋_GB2312" w:eastAsia="仿宋_GB2312" w:hAnsi="宋体" w:cs="仿宋_GB2312"/>
                <w:sz w:val="32"/>
                <w:szCs w:val="32"/>
              </w:rPr>
              <w:t>12.</w:t>
            </w:r>
            <w:r w:rsidRPr="00326681">
              <w:rPr>
                <w:rFonts w:ascii="仿宋_GB2312" w:eastAsia="仿宋_GB2312" w:hAnsi="宋体" w:cs="仿宋_GB2312" w:hint="eastAsia"/>
                <w:sz w:val="32"/>
                <w:szCs w:val="32"/>
              </w:rPr>
              <w:t>维护网络安全，不沉溺网络和浏览不良信息，保护自身；</w:t>
            </w:r>
          </w:p>
          <w:p w:rsidR="000062A9" w:rsidRDefault="000062A9" w:rsidP="0032271D">
            <w:pPr>
              <w:rPr>
                <w:rFonts w:ascii="仿宋_GB2312" w:eastAsia="仿宋_GB2312" w:hAnsi="宋体" w:cs="Times New Roman"/>
                <w:sz w:val="32"/>
                <w:szCs w:val="32"/>
              </w:rPr>
            </w:pPr>
            <w:r w:rsidRPr="00326681">
              <w:rPr>
                <w:rFonts w:ascii="仿宋_GB2312" w:eastAsia="仿宋_GB2312" w:hAnsi="宋体" w:cs="仿宋_GB2312"/>
                <w:sz w:val="32"/>
                <w:szCs w:val="32"/>
              </w:rPr>
              <w:t>13.</w:t>
            </w:r>
            <w:r w:rsidRPr="00326681">
              <w:rPr>
                <w:rFonts w:ascii="仿宋_GB2312" w:eastAsia="仿宋_GB2312" w:hAnsi="宋体" w:cs="仿宋_GB2312" w:hint="eastAsia"/>
                <w:sz w:val="32"/>
                <w:szCs w:val="32"/>
              </w:rPr>
              <w:t>经常开展健康知识教育和传染病预防知识的教育</w:t>
            </w:r>
            <w:r>
              <w:rPr>
                <w:rFonts w:ascii="仿宋_GB2312" w:eastAsia="仿宋_GB2312" w:hAnsi="宋体" w:cs="仿宋_GB2312" w:hint="eastAsia"/>
                <w:sz w:val="32"/>
                <w:szCs w:val="32"/>
              </w:rPr>
              <w:t>。</w:t>
            </w:r>
          </w:p>
          <w:p w:rsidR="000062A9" w:rsidRDefault="000062A9" w:rsidP="0032271D">
            <w:pPr>
              <w:rPr>
                <w:rFonts w:ascii="仿宋_GB2312" w:eastAsia="仿宋_GB2312" w:hAnsi="宋体" w:cs="Times New Roman"/>
                <w:sz w:val="32"/>
                <w:szCs w:val="32"/>
              </w:rPr>
            </w:pPr>
          </w:p>
          <w:p w:rsidR="000062A9" w:rsidRDefault="000062A9" w:rsidP="0032271D">
            <w:pPr>
              <w:rPr>
                <w:rFonts w:ascii="仿宋_GB2312" w:eastAsia="仿宋_GB2312" w:hAnsi="宋体" w:cs="Times New Roman"/>
                <w:sz w:val="32"/>
                <w:szCs w:val="32"/>
              </w:rPr>
            </w:pPr>
          </w:p>
          <w:p w:rsidR="000062A9" w:rsidRDefault="000062A9" w:rsidP="0032271D">
            <w:pPr>
              <w:rPr>
                <w:rFonts w:ascii="仿宋_GB2312" w:eastAsia="仿宋_GB2312" w:hAnsi="宋体" w:cs="Times New Roman"/>
                <w:sz w:val="32"/>
                <w:szCs w:val="32"/>
              </w:rPr>
            </w:pPr>
          </w:p>
          <w:p w:rsidR="000062A9" w:rsidRPr="00326681" w:rsidRDefault="000062A9" w:rsidP="0032271D">
            <w:pPr>
              <w:rPr>
                <w:rFonts w:ascii="仿宋_GB2312" w:eastAsia="仿宋_GB2312" w:cs="Times New Roman"/>
                <w:sz w:val="32"/>
                <w:szCs w:val="32"/>
              </w:rPr>
            </w:pPr>
          </w:p>
        </w:tc>
      </w:tr>
    </w:tbl>
    <w:p w:rsidR="000062A9" w:rsidRPr="00BB4522" w:rsidRDefault="000062A9" w:rsidP="001E401F">
      <w:pPr>
        <w:pStyle w:val="1"/>
        <w:spacing w:before="0" w:beforeAutospacing="0" w:after="0" w:afterAutospacing="0"/>
        <w:ind w:firstLineChars="200" w:firstLine="643"/>
        <w:jc w:val="center"/>
        <w:rPr>
          <w:rFonts w:ascii="黑体" w:eastAsia="黑体" w:cs="Times New Roman"/>
          <w:b w:val="0"/>
          <w:bCs w:val="0"/>
          <w:sz w:val="32"/>
          <w:szCs w:val="32"/>
        </w:rPr>
      </w:pPr>
      <w:bookmarkStart w:id="76" w:name="_Toc481588146"/>
      <w:bookmarkStart w:id="77" w:name="_Toc491859346"/>
      <w:bookmarkStart w:id="78" w:name="_Toc491859603"/>
      <w:bookmarkStart w:id="79" w:name="_Toc493755721"/>
      <w:r w:rsidRPr="00BB4522">
        <w:rPr>
          <w:rFonts w:ascii="黑体" w:eastAsia="黑体" w:cs="黑体" w:hint="eastAsia"/>
          <w:sz w:val="32"/>
          <w:szCs w:val="32"/>
        </w:rPr>
        <w:lastRenderedPageBreak/>
        <w:t>第六部分：校园食品安全管理</w:t>
      </w:r>
      <w:bookmarkEnd w:id="76"/>
      <w:bookmarkEnd w:id="77"/>
      <w:bookmarkEnd w:id="78"/>
      <w:bookmarkEnd w:id="79"/>
    </w:p>
    <w:p w:rsidR="000062A9" w:rsidRPr="00BB4522" w:rsidRDefault="000062A9" w:rsidP="004B476D">
      <w:pPr>
        <w:pStyle w:val="2"/>
        <w:spacing w:line="240" w:lineRule="auto"/>
        <w:rPr>
          <w:rFonts w:ascii="楷体_GB2312" w:eastAsia="楷体_GB2312" w:cs="Times New Roman"/>
        </w:rPr>
      </w:pPr>
      <w:bookmarkStart w:id="80" w:name="_Toc481588148"/>
      <w:bookmarkStart w:id="81" w:name="_Toc491859347"/>
      <w:bookmarkStart w:id="82" w:name="_Toc491859604"/>
      <w:bookmarkStart w:id="83" w:name="_Toc493755722"/>
      <w:r w:rsidRPr="00BB4522">
        <w:rPr>
          <w:rFonts w:ascii="楷体_GB2312" w:eastAsia="楷体_GB2312" w:cs="楷体_GB2312" w:hint="eastAsia"/>
        </w:rPr>
        <w:t>十四、校园食品安全</w:t>
      </w:r>
      <w:bookmarkEnd w:id="80"/>
      <w:bookmarkEnd w:id="81"/>
      <w:bookmarkEnd w:id="82"/>
      <w:bookmarkEnd w:id="83"/>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F64888">
        <w:trPr>
          <w:trHeight w:val="785"/>
        </w:trPr>
        <w:tc>
          <w:tcPr>
            <w:tcW w:w="4620" w:type="dxa"/>
          </w:tcPr>
          <w:p w:rsidR="000062A9" w:rsidRPr="00BB4522" w:rsidRDefault="000062A9" w:rsidP="004C4FA1">
            <w:pPr>
              <w:jc w:val="center"/>
              <w:rPr>
                <w:rFonts w:ascii="仿宋_GB2312" w:eastAsia="仿宋_GB2312" w:cs="Times New Roman"/>
                <w:b/>
                <w:bCs/>
                <w:sz w:val="32"/>
                <w:szCs w:val="32"/>
              </w:rPr>
            </w:pPr>
            <w:r w:rsidRPr="00BB4522">
              <w:rPr>
                <w:rFonts w:ascii="仿宋_GB2312" w:eastAsia="仿宋_GB2312" w:cs="仿宋_GB2312" w:hint="eastAsia"/>
                <w:b/>
                <w:bCs/>
                <w:sz w:val="32"/>
                <w:szCs w:val="32"/>
              </w:rPr>
              <w:t>风险源</w:t>
            </w:r>
          </w:p>
        </w:tc>
        <w:tc>
          <w:tcPr>
            <w:tcW w:w="4410" w:type="dxa"/>
          </w:tcPr>
          <w:p w:rsidR="000062A9" w:rsidRPr="00BB4522" w:rsidRDefault="000062A9" w:rsidP="004C4FA1">
            <w:pPr>
              <w:jc w:val="center"/>
              <w:rPr>
                <w:rFonts w:ascii="仿宋_GB2312" w:eastAsia="仿宋_GB2312" w:cs="Times New Roman"/>
                <w:b/>
                <w:bCs/>
                <w:sz w:val="32"/>
                <w:szCs w:val="32"/>
              </w:rPr>
            </w:pPr>
            <w:r w:rsidRPr="00BB4522">
              <w:rPr>
                <w:rFonts w:ascii="仿宋_GB2312" w:eastAsia="仿宋_GB2312" w:cs="仿宋_GB2312" w:hint="eastAsia"/>
                <w:b/>
                <w:bCs/>
                <w:sz w:val="32"/>
                <w:szCs w:val="32"/>
              </w:rPr>
              <w:t>工作措施</w:t>
            </w:r>
          </w:p>
        </w:tc>
      </w:tr>
      <w:tr w:rsidR="000062A9" w:rsidRPr="00F64888">
        <w:trPr>
          <w:trHeight w:val="785"/>
        </w:trPr>
        <w:tc>
          <w:tcPr>
            <w:tcW w:w="4620" w:type="dxa"/>
          </w:tcPr>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1.</w:t>
            </w:r>
            <w:r>
              <w:rPr>
                <w:rFonts w:ascii="仿宋_GB2312" w:eastAsia="仿宋_GB2312" w:hAnsi="宋体fal" w:cs="仿宋_GB2312" w:hint="eastAsia"/>
                <w:sz w:val="32"/>
                <w:szCs w:val="32"/>
              </w:rPr>
              <w:t>没有取得有效《食品经营许可证》，超出许可经营范围；</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2.</w:t>
            </w:r>
            <w:r w:rsidRPr="00BB4522">
              <w:rPr>
                <w:rFonts w:ascii="仿宋_GB2312" w:eastAsia="仿宋_GB2312" w:hAnsi="宋体fal" w:cs="仿宋_GB2312" w:hint="eastAsia"/>
                <w:sz w:val="32"/>
                <w:szCs w:val="32"/>
              </w:rPr>
              <w:t>未实行校长负责制，没有健全食品安全管理制度和食品及食品原料进货查验记录台账，索证索票不全等。没有配备专职或兼职食品安全管理人员。未落实每学期</w:t>
            </w:r>
            <w:r w:rsidRPr="00BB4522">
              <w:rPr>
                <w:rFonts w:ascii="仿宋_GB2312" w:eastAsia="仿宋_GB2312" w:hAnsi="宋体fal" w:cs="仿宋_GB2312"/>
                <w:sz w:val="32"/>
                <w:szCs w:val="32"/>
              </w:rPr>
              <w:t>20</w:t>
            </w:r>
            <w:r>
              <w:rPr>
                <w:rFonts w:ascii="仿宋_GB2312" w:eastAsia="仿宋_GB2312" w:hAnsi="宋体fal" w:cs="仿宋_GB2312" w:hint="eastAsia"/>
                <w:sz w:val="32"/>
                <w:szCs w:val="32"/>
              </w:rPr>
              <w:t>学时的专业培训要求，专职或兼职食品安全管理员不具备管理能力；</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3.</w:t>
            </w:r>
            <w:r w:rsidRPr="00BB4522">
              <w:rPr>
                <w:rFonts w:ascii="仿宋_GB2312" w:eastAsia="仿宋_GB2312" w:hAnsi="宋体fal" w:cs="仿宋_GB2312" w:hint="eastAsia"/>
                <w:sz w:val="32"/>
                <w:szCs w:val="32"/>
              </w:rPr>
              <w:t>食品制作加工和备餐场所布局和工艺流程不合</w:t>
            </w:r>
            <w:r>
              <w:rPr>
                <w:rFonts w:ascii="仿宋_GB2312" w:eastAsia="仿宋_GB2312" w:hAnsi="宋体fal" w:cs="仿宋_GB2312" w:hint="eastAsia"/>
                <w:sz w:val="32"/>
                <w:szCs w:val="32"/>
              </w:rPr>
              <w:t>理。食品粗加工时，没有按照动物性、植物性、水产品分类分池清洗等；</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4.</w:t>
            </w:r>
            <w:r w:rsidRPr="00BB4522">
              <w:rPr>
                <w:rFonts w:ascii="仿宋_GB2312" w:eastAsia="仿宋_GB2312" w:hAnsi="宋体fal" w:cs="仿宋_GB2312" w:hint="eastAsia"/>
                <w:sz w:val="32"/>
                <w:szCs w:val="32"/>
              </w:rPr>
              <w:t>患有传染疾病或无健康证明人员从事直接入口食品的制售</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5.</w:t>
            </w:r>
            <w:r w:rsidRPr="00BB4522">
              <w:rPr>
                <w:rFonts w:ascii="仿宋_GB2312" w:eastAsia="仿宋_GB2312" w:hAnsi="宋体fal" w:cs="仿宋_GB2312" w:hint="eastAsia"/>
                <w:sz w:val="32"/>
                <w:szCs w:val="32"/>
              </w:rPr>
              <w:t>贮存食物不当。未烧熟煮透食物。经长时间贮存的食品，在食用前未彻底再加热至中心温度达到</w:t>
            </w:r>
            <w:r w:rsidRPr="00BB4522">
              <w:rPr>
                <w:rFonts w:ascii="仿宋_GB2312" w:eastAsia="仿宋_GB2312" w:hAnsi="宋体fal" w:cs="仿宋_GB2312"/>
                <w:sz w:val="32"/>
                <w:szCs w:val="32"/>
              </w:rPr>
              <w:t>70</w:t>
            </w:r>
            <w:r w:rsidRPr="00BB4522">
              <w:rPr>
                <w:rFonts w:ascii="仿宋_GB2312" w:eastAsia="仿宋_GB2312" w:hAnsi="宋体fal" w:cs="仿宋_GB2312" w:hint="eastAsia"/>
                <w:sz w:val="32"/>
                <w:szCs w:val="32"/>
              </w:rPr>
              <w:t>℃以上。不使用中心温度</w:t>
            </w:r>
            <w:r w:rsidRPr="00BB4522">
              <w:rPr>
                <w:rFonts w:ascii="仿宋_GB2312" w:eastAsia="仿宋_GB2312" w:hAnsi="宋体fal" w:cs="仿宋_GB2312" w:hint="eastAsia"/>
                <w:sz w:val="32"/>
                <w:szCs w:val="32"/>
              </w:rPr>
              <w:lastRenderedPageBreak/>
              <w:t>计进行测温</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6.</w:t>
            </w:r>
            <w:r w:rsidRPr="00BB4522">
              <w:rPr>
                <w:rFonts w:ascii="仿宋_GB2312" w:eastAsia="仿宋_GB2312" w:hAnsi="宋体fal" w:cs="仿宋_GB2312" w:hint="eastAsia"/>
                <w:sz w:val="32"/>
                <w:szCs w:val="32"/>
              </w:rPr>
              <w:t>生熟交叉污染。制售食品用的刀具、砧板、容器等生熟不分，无标示；食品加工工具、餐饮具、容器没有进行消毒、保洁或不彻底</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7.</w:t>
            </w:r>
            <w:r w:rsidRPr="00BB4522">
              <w:rPr>
                <w:rFonts w:ascii="仿宋_GB2312" w:eastAsia="仿宋_GB2312" w:hAnsi="宋体fal" w:cs="仿宋_GB2312" w:hint="eastAsia"/>
                <w:sz w:val="32"/>
                <w:szCs w:val="32"/>
              </w:rPr>
              <w:t>食品留样不符合要求</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8.</w:t>
            </w:r>
            <w:r w:rsidRPr="00BB4522">
              <w:rPr>
                <w:rFonts w:ascii="仿宋_GB2312" w:eastAsia="仿宋_GB2312" w:hAnsi="宋体fal" w:cs="仿宋_GB2312" w:hint="eastAsia"/>
                <w:sz w:val="32"/>
                <w:szCs w:val="32"/>
              </w:rPr>
              <w:t>食品添加剂未实行</w:t>
            </w:r>
            <w:r w:rsidRPr="00BB4522">
              <w:rPr>
                <w:rFonts w:ascii="仿宋_GB2312" w:eastAsia="仿宋_GB2312" w:cs="仿宋_GB2312" w:hint="eastAsia"/>
                <w:sz w:val="32"/>
                <w:szCs w:val="32"/>
              </w:rPr>
              <w:t>“</w:t>
            </w:r>
            <w:r w:rsidRPr="00BB4522">
              <w:rPr>
                <w:rFonts w:ascii="仿宋_GB2312" w:eastAsia="仿宋_GB2312" w:hAnsi="宋体fal" w:cs="仿宋_GB2312" w:hint="eastAsia"/>
                <w:sz w:val="32"/>
                <w:szCs w:val="32"/>
              </w:rPr>
              <w:t>五专</w:t>
            </w:r>
            <w:r w:rsidRPr="00BB4522">
              <w:rPr>
                <w:rFonts w:ascii="仿宋_GB2312" w:eastAsia="仿宋_GB2312" w:cs="仿宋_GB2312" w:hint="eastAsia"/>
                <w:sz w:val="32"/>
                <w:szCs w:val="32"/>
              </w:rPr>
              <w:t>”</w:t>
            </w:r>
            <w:r w:rsidRPr="00BB4522">
              <w:rPr>
                <w:rFonts w:ascii="仿宋_GB2312" w:eastAsia="仿宋_GB2312" w:hAnsi="宋体fal" w:cs="仿宋_GB2312" w:hint="eastAsia"/>
                <w:sz w:val="32"/>
                <w:szCs w:val="32"/>
              </w:rPr>
              <w:t>管理</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9.</w:t>
            </w:r>
            <w:r w:rsidRPr="00BB4522">
              <w:rPr>
                <w:rFonts w:ascii="仿宋_GB2312" w:eastAsia="仿宋_GB2312" w:hAnsi="宋体fal" w:cs="仿宋_GB2312" w:hint="eastAsia"/>
                <w:sz w:val="32"/>
                <w:szCs w:val="32"/>
              </w:rPr>
              <w:t>食品处理区内没有设置专用洗手和消毒设施。不按规定要求开展清洗消毒，或清洗、消毒不彻底，存在不洁现象</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10.</w:t>
            </w:r>
            <w:r w:rsidRPr="00BB4522">
              <w:rPr>
                <w:rFonts w:ascii="仿宋_GB2312" w:eastAsia="仿宋_GB2312" w:hAnsi="宋体fal" w:cs="仿宋_GB2312" w:hint="eastAsia"/>
                <w:sz w:val="32"/>
                <w:szCs w:val="32"/>
              </w:rPr>
              <w:t>无保洁设施或保洁设施不专用；清洗消毒后的餐饮具不放置在保洁柜或消毒柜内</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11.</w:t>
            </w:r>
            <w:r w:rsidRPr="00BB4522">
              <w:rPr>
                <w:rFonts w:ascii="仿宋_GB2312" w:eastAsia="仿宋_GB2312" w:hAnsi="宋体fal" w:cs="仿宋_GB2312" w:hint="eastAsia"/>
                <w:sz w:val="32"/>
                <w:szCs w:val="32"/>
              </w:rPr>
              <w:t>学生集体用餐配送单位没有配备盛装和分送的专用密闭容器，没有温度控制设备</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12.</w:t>
            </w:r>
            <w:r w:rsidRPr="00BB4522">
              <w:rPr>
                <w:rFonts w:ascii="仿宋_GB2312" w:eastAsia="仿宋_GB2312" w:hAnsi="宋体fal" w:cs="仿宋_GB2312" w:hint="eastAsia"/>
                <w:sz w:val="32"/>
                <w:szCs w:val="32"/>
              </w:rPr>
              <w:t>生活饮用水水质检测不合格等（菌落总数超标、硝酸盐氮超标等）。</w:t>
            </w:r>
          </w:p>
          <w:p w:rsidR="000062A9" w:rsidRDefault="000062A9" w:rsidP="00520629">
            <w:pPr>
              <w:rPr>
                <w:rFonts w:ascii="仿宋_GB2312" w:eastAsia="仿宋_GB2312" w:cs="Times New Roman"/>
                <w:sz w:val="32"/>
                <w:szCs w:val="32"/>
              </w:rPr>
            </w:pPr>
          </w:p>
          <w:p w:rsidR="000062A9" w:rsidRPr="00BB4522" w:rsidRDefault="000062A9" w:rsidP="00520629">
            <w:pPr>
              <w:rPr>
                <w:rFonts w:ascii="仿宋_GB2312" w:eastAsia="仿宋_GB2312" w:cs="Times New Roman"/>
                <w:sz w:val="32"/>
                <w:szCs w:val="32"/>
              </w:rPr>
            </w:pPr>
          </w:p>
        </w:tc>
        <w:tc>
          <w:tcPr>
            <w:tcW w:w="4410" w:type="dxa"/>
          </w:tcPr>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lastRenderedPageBreak/>
              <w:t>1.</w:t>
            </w:r>
            <w:r>
              <w:rPr>
                <w:rFonts w:ascii="仿宋_GB2312" w:eastAsia="仿宋_GB2312" w:hAnsi="宋体fal" w:cs="仿宋_GB2312" w:hint="eastAsia"/>
                <w:sz w:val="32"/>
                <w:szCs w:val="32"/>
              </w:rPr>
              <w:t>按照法定要求，申请办理；</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2.</w:t>
            </w:r>
            <w:r w:rsidRPr="00BB4522">
              <w:rPr>
                <w:rFonts w:ascii="仿宋_GB2312" w:eastAsia="仿宋_GB2312" w:hAnsi="宋体fal" w:cs="仿宋_GB2312" w:hint="eastAsia"/>
                <w:sz w:val="32"/>
                <w:szCs w:val="32"/>
              </w:rPr>
              <w:t>按照法定要求，建立健全食品安全管理制度，严格执行进货查验制度，保证食品质量合格、来源合法。配备食品</w:t>
            </w:r>
            <w:r>
              <w:rPr>
                <w:rFonts w:ascii="仿宋_GB2312" w:eastAsia="仿宋_GB2312" w:hAnsi="宋体fal" w:cs="仿宋_GB2312" w:hint="eastAsia"/>
                <w:sz w:val="32"/>
                <w:szCs w:val="32"/>
              </w:rPr>
              <w:t>安全管理人员。对食品安全管理人员进行培训，达到岗位知识水平要求；</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 xml:space="preserve">3. </w:t>
            </w:r>
            <w:r w:rsidRPr="00BB4522">
              <w:rPr>
                <w:rFonts w:ascii="仿宋_GB2312" w:eastAsia="仿宋_GB2312" w:hAnsi="宋体fal" w:cs="仿宋_GB2312" w:hint="eastAsia"/>
                <w:sz w:val="32"/>
                <w:szCs w:val="32"/>
              </w:rPr>
              <w:t>食品制作加工和备餐场所布局和工艺流</w:t>
            </w:r>
            <w:r>
              <w:rPr>
                <w:rFonts w:ascii="仿宋_GB2312" w:eastAsia="仿宋_GB2312" w:hAnsi="宋体fal" w:cs="仿宋_GB2312" w:hint="eastAsia"/>
                <w:sz w:val="32"/>
                <w:szCs w:val="32"/>
              </w:rPr>
              <w:t>程应符合许可核准的要求。严格按照粗加工清洗要求分类分池清洗食品；</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4.</w:t>
            </w:r>
            <w:r w:rsidRPr="00BB4522">
              <w:rPr>
                <w:rFonts w:ascii="仿宋_GB2312" w:eastAsia="仿宋_GB2312" w:hAnsi="宋体fal" w:cs="仿宋_GB2312" w:hint="eastAsia"/>
                <w:sz w:val="32"/>
                <w:szCs w:val="32"/>
              </w:rPr>
              <w:t>及时将患有传染疾病的从业人员调离直接入口食品制售岗位</w:t>
            </w:r>
            <w:r w:rsidRPr="00BB4522">
              <w:rPr>
                <w:rFonts w:ascii="仿宋_GB2312" w:eastAsia="仿宋_GB2312" w:cs="仿宋_GB2312"/>
                <w:sz w:val="32"/>
                <w:szCs w:val="32"/>
              </w:rPr>
              <w:t>,</w:t>
            </w:r>
            <w:r>
              <w:rPr>
                <w:rFonts w:ascii="仿宋_GB2312" w:eastAsia="仿宋_GB2312" w:hAnsi="宋体fal" w:cs="仿宋_GB2312" w:hint="eastAsia"/>
                <w:sz w:val="32"/>
                <w:szCs w:val="32"/>
              </w:rPr>
              <w:t>食品从业人员取得有效健康证明后，方可上岗；</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 xml:space="preserve">5. 6. </w:t>
            </w:r>
            <w:r w:rsidRPr="00BB4522">
              <w:rPr>
                <w:rFonts w:ascii="仿宋_GB2312" w:eastAsia="仿宋_GB2312" w:hAnsi="宋体fal" w:cs="仿宋_GB2312" w:hint="eastAsia"/>
                <w:sz w:val="32"/>
                <w:szCs w:val="32"/>
              </w:rPr>
              <w:t>避免污染。控制温度。控制时间。清洗消毒。控制制作加工量。出锅、分餐、出餐、交接集体用餐配送食品时，测</w:t>
            </w:r>
            <w:r w:rsidRPr="00BB4522">
              <w:rPr>
                <w:rFonts w:ascii="仿宋_GB2312" w:eastAsia="仿宋_GB2312" w:hAnsi="宋体fal" w:cs="仿宋_GB2312" w:hint="eastAsia"/>
                <w:sz w:val="32"/>
                <w:szCs w:val="32"/>
              </w:rPr>
              <w:lastRenderedPageBreak/>
              <w:t>温并记录。按照不同类食品分隔分区存放，并有明显标志；制售食品刀具、砧板、容器应生熟分开使，推行色标管理。按餐饮操作规范进行消毒、保洁</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 xml:space="preserve">7. </w:t>
            </w:r>
            <w:r w:rsidRPr="00BB4522">
              <w:rPr>
                <w:rFonts w:ascii="仿宋_GB2312" w:eastAsia="仿宋_GB2312" w:hAnsi="宋体fal" w:cs="仿宋_GB2312" w:hint="eastAsia"/>
                <w:sz w:val="32"/>
                <w:szCs w:val="32"/>
              </w:rPr>
              <w:t>按照食品留样要求，单独，</w:t>
            </w:r>
            <w:r w:rsidRPr="00BB4522">
              <w:rPr>
                <w:rFonts w:ascii="仿宋_GB2312" w:eastAsia="仿宋_GB2312" w:hAnsi="宋体fal" w:cs="仿宋_GB2312"/>
                <w:sz w:val="32"/>
                <w:szCs w:val="32"/>
              </w:rPr>
              <w:t>4</w:t>
            </w:r>
            <w:r w:rsidRPr="00BB4522">
              <w:rPr>
                <w:rFonts w:ascii="仿宋_GB2312" w:eastAsia="仿宋_GB2312" w:hAnsi="宋体fal" w:cs="仿宋_GB2312" w:hint="eastAsia"/>
                <w:sz w:val="32"/>
                <w:szCs w:val="32"/>
              </w:rPr>
              <w:t>℃左右，密封，落实食品留样制度</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 xml:space="preserve">8. </w:t>
            </w:r>
            <w:r w:rsidRPr="00BB4522">
              <w:rPr>
                <w:rFonts w:ascii="仿宋_GB2312" w:eastAsia="仿宋_GB2312" w:hAnsi="宋体fal" w:cs="仿宋_GB2312" w:hint="eastAsia"/>
                <w:sz w:val="32"/>
                <w:szCs w:val="32"/>
              </w:rPr>
              <w:t>严格落实食品添加剂的</w:t>
            </w:r>
            <w:r w:rsidRPr="00BB4522">
              <w:rPr>
                <w:rFonts w:ascii="仿宋_GB2312" w:eastAsia="仿宋_GB2312" w:cs="仿宋_GB2312" w:hint="eastAsia"/>
                <w:sz w:val="32"/>
                <w:szCs w:val="32"/>
              </w:rPr>
              <w:t>“</w:t>
            </w:r>
            <w:r w:rsidRPr="00BB4522">
              <w:rPr>
                <w:rFonts w:ascii="仿宋_GB2312" w:eastAsia="仿宋_GB2312" w:hAnsi="宋体fal" w:cs="仿宋_GB2312" w:hint="eastAsia"/>
                <w:sz w:val="32"/>
                <w:szCs w:val="32"/>
              </w:rPr>
              <w:t>五专管理</w:t>
            </w:r>
            <w:r w:rsidRPr="00BB4522">
              <w:rPr>
                <w:rFonts w:ascii="仿宋_GB2312" w:eastAsia="仿宋_GB2312" w:cs="仿宋_GB2312" w:hint="eastAsia"/>
                <w:sz w:val="32"/>
                <w:szCs w:val="32"/>
              </w:rPr>
              <w:t>”</w:t>
            </w:r>
            <w:r w:rsidRPr="00BB4522">
              <w:rPr>
                <w:rFonts w:ascii="仿宋_GB2312" w:eastAsia="仿宋_GB2312" w:hAnsi="宋体fal" w:cs="仿宋_GB2312" w:hint="eastAsia"/>
                <w:sz w:val="32"/>
                <w:szCs w:val="32"/>
              </w:rPr>
              <w:t>要求</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9.</w:t>
            </w:r>
            <w:r w:rsidRPr="00BB4522">
              <w:rPr>
                <w:rFonts w:ascii="仿宋_GB2312" w:eastAsia="仿宋_GB2312" w:hAnsi="宋体fal" w:cs="仿宋_GB2312" w:hint="eastAsia"/>
                <w:sz w:val="32"/>
                <w:szCs w:val="32"/>
              </w:rPr>
              <w:t>食品处理区内应设置洗手水池、消毒用品和干手用品设施。</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hint="eastAsia"/>
                <w:sz w:val="32"/>
                <w:szCs w:val="32"/>
              </w:rPr>
              <w:t>严格按要求进行清洗消毒</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10.</w:t>
            </w:r>
            <w:r w:rsidRPr="00BB4522">
              <w:rPr>
                <w:rFonts w:ascii="仿宋_GB2312" w:eastAsia="仿宋_GB2312" w:hAnsi="宋体fal" w:cs="仿宋_GB2312" w:hint="eastAsia"/>
                <w:sz w:val="32"/>
                <w:szCs w:val="32"/>
              </w:rPr>
              <w:t>严格按照规定进行保洁</w:t>
            </w:r>
            <w:r>
              <w:rPr>
                <w:rFonts w:ascii="仿宋_GB2312" w:eastAsia="仿宋_GB2312" w:hAnsi="宋体fal" w:cs="仿宋_GB2312" w:hint="eastAsia"/>
                <w:sz w:val="32"/>
                <w:szCs w:val="32"/>
              </w:rPr>
              <w:t>；</w:t>
            </w:r>
          </w:p>
          <w:p w:rsidR="000062A9" w:rsidRPr="00BB4522" w:rsidRDefault="000062A9" w:rsidP="003B26CF">
            <w:pPr>
              <w:spacing w:line="560" w:lineRule="exact"/>
              <w:rPr>
                <w:rFonts w:ascii="仿宋_GB2312" w:eastAsia="仿宋_GB2312" w:cs="Times New Roman"/>
                <w:sz w:val="32"/>
                <w:szCs w:val="32"/>
              </w:rPr>
            </w:pPr>
            <w:r w:rsidRPr="00BB4522">
              <w:rPr>
                <w:rFonts w:ascii="仿宋_GB2312" w:eastAsia="仿宋_GB2312" w:hAnsi="宋体fal" w:cs="仿宋_GB2312"/>
                <w:sz w:val="32"/>
                <w:szCs w:val="32"/>
              </w:rPr>
              <w:t xml:space="preserve">11. </w:t>
            </w:r>
            <w:r w:rsidRPr="00BB4522">
              <w:rPr>
                <w:rFonts w:ascii="仿宋_GB2312" w:eastAsia="仿宋_GB2312" w:hAnsi="宋体fal" w:cs="仿宋_GB2312" w:hint="eastAsia"/>
                <w:sz w:val="32"/>
                <w:szCs w:val="32"/>
              </w:rPr>
              <w:t>按食品安全要求进行配备</w:t>
            </w:r>
            <w:r>
              <w:rPr>
                <w:rFonts w:ascii="仿宋_GB2312" w:eastAsia="仿宋_GB2312" w:hAnsi="宋体fal" w:cs="仿宋_GB2312" w:hint="eastAsia"/>
                <w:sz w:val="32"/>
                <w:szCs w:val="32"/>
              </w:rPr>
              <w:t>；</w:t>
            </w:r>
          </w:p>
          <w:p w:rsidR="000062A9" w:rsidRPr="00BB4522" w:rsidRDefault="000062A9" w:rsidP="003B26CF">
            <w:pPr>
              <w:rPr>
                <w:rFonts w:ascii="仿宋_GB2312" w:eastAsia="仿宋_GB2312" w:cs="Times New Roman"/>
                <w:sz w:val="32"/>
                <w:szCs w:val="32"/>
              </w:rPr>
            </w:pPr>
            <w:r w:rsidRPr="00BB4522">
              <w:rPr>
                <w:rFonts w:ascii="仿宋_GB2312" w:eastAsia="仿宋_GB2312" w:hAnsi="宋体fal" w:cs="仿宋_GB2312"/>
                <w:sz w:val="32"/>
                <w:szCs w:val="32"/>
              </w:rPr>
              <w:t>12.</w:t>
            </w:r>
            <w:r w:rsidRPr="00BB4522">
              <w:rPr>
                <w:rFonts w:ascii="仿宋_GB2312" w:eastAsia="仿宋_GB2312" w:hAnsi="宋体fal" w:cs="仿宋_GB2312" w:hint="eastAsia"/>
                <w:sz w:val="32"/>
                <w:szCs w:val="32"/>
              </w:rPr>
              <w:t>做好自备水源、二次供水、食堂蓄水池、直饮水、桶装水等供水设施的清洁、消毒等管理工作。直饮水定期更换滤芯等。</w:t>
            </w:r>
          </w:p>
        </w:tc>
      </w:tr>
    </w:tbl>
    <w:p w:rsidR="000062A9" w:rsidRPr="00F75FB8" w:rsidRDefault="000062A9" w:rsidP="00F75FB8">
      <w:pPr>
        <w:widowControl/>
        <w:jc w:val="center"/>
        <w:rPr>
          <w:rFonts w:ascii="黑体" w:eastAsia="黑体" w:cs="Times New Roman"/>
          <w:b/>
          <w:bCs/>
          <w:kern w:val="0"/>
          <w:sz w:val="32"/>
          <w:szCs w:val="32"/>
        </w:rPr>
      </w:pPr>
      <w:r w:rsidRPr="00F64888">
        <w:rPr>
          <w:rFonts w:ascii="宋体" w:cs="Times New Roman"/>
          <w:sz w:val="28"/>
          <w:szCs w:val="28"/>
        </w:rPr>
        <w:lastRenderedPageBreak/>
        <w:br w:type="page"/>
      </w:r>
      <w:bookmarkStart w:id="84" w:name="_Toc481588149"/>
      <w:r w:rsidRPr="00BB4522">
        <w:rPr>
          <w:rFonts w:ascii="黑体" w:eastAsia="黑体" w:cs="黑体" w:hint="eastAsia"/>
          <w:b/>
          <w:bCs/>
          <w:sz w:val="32"/>
          <w:szCs w:val="32"/>
        </w:rPr>
        <w:lastRenderedPageBreak/>
        <w:t>第七部分：校园卫生与心理安全管理</w:t>
      </w:r>
      <w:bookmarkEnd w:id="84"/>
    </w:p>
    <w:p w:rsidR="000062A9" w:rsidRPr="00BB4522" w:rsidRDefault="000062A9" w:rsidP="004B476D">
      <w:pPr>
        <w:pStyle w:val="2"/>
        <w:spacing w:line="240" w:lineRule="auto"/>
        <w:rPr>
          <w:rFonts w:ascii="楷体_GB2312" w:eastAsia="楷体_GB2312" w:cs="Times New Roman"/>
        </w:rPr>
      </w:pPr>
      <w:bookmarkStart w:id="85" w:name="_Toc481588151"/>
      <w:bookmarkStart w:id="86" w:name="_Toc491859348"/>
      <w:bookmarkStart w:id="87" w:name="_Toc491859605"/>
      <w:bookmarkStart w:id="88" w:name="_Toc493755723"/>
      <w:r w:rsidRPr="00BB4522">
        <w:rPr>
          <w:rFonts w:ascii="楷体_GB2312" w:eastAsia="楷体_GB2312" w:cs="楷体_GB2312" w:hint="eastAsia"/>
        </w:rPr>
        <w:t>十五、校园卫生与心理安全</w:t>
      </w:r>
      <w:bookmarkEnd w:id="85"/>
      <w:bookmarkEnd w:id="86"/>
      <w:bookmarkEnd w:id="87"/>
      <w:bookmarkEnd w:id="88"/>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215334">
        <w:trPr>
          <w:trHeight w:val="785"/>
        </w:trPr>
        <w:tc>
          <w:tcPr>
            <w:tcW w:w="4620" w:type="dxa"/>
          </w:tcPr>
          <w:p w:rsidR="000062A9" w:rsidRPr="00215334" w:rsidRDefault="000062A9" w:rsidP="004C4FA1">
            <w:pPr>
              <w:jc w:val="center"/>
              <w:rPr>
                <w:rFonts w:ascii="仿宋_GB2312" w:eastAsia="仿宋_GB2312" w:cs="Times New Roman"/>
                <w:b/>
                <w:bCs/>
                <w:sz w:val="32"/>
                <w:szCs w:val="32"/>
              </w:rPr>
            </w:pPr>
            <w:r w:rsidRPr="00215334">
              <w:rPr>
                <w:rFonts w:ascii="仿宋_GB2312" w:eastAsia="仿宋_GB2312" w:cs="仿宋_GB2312" w:hint="eastAsia"/>
                <w:b/>
                <w:bCs/>
                <w:sz w:val="32"/>
                <w:szCs w:val="32"/>
              </w:rPr>
              <w:t>风险源</w:t>
            </w:r>
          </w:p>
        </w:tc>
        <w:tc>
          <w:tcPr>
            <w:tcW w:w="4410" w:type="dxa"/>
          </w:tcPr>
          <w:p w:rsidR="000062A9" w:rsidRPr="00215334" w:rsidRDefault="000062A9" w:rsidP="004C4FA1">
            <w:pPr>
              <w:jc w:val="center"/>
              <w:rPr>
                <w:rFonts w:ascii="仿宋_GB2312" w:eastAsia="仿宋_GB2312" w:cs="Times New Roman"/>
                <w:b/>
                <w:bCs/>
                <w:sz w:val="32"/>
                <w:szCs w:val="32"/>
              </w:rPr>
            </w:pPr>
            <w:r w:rsidRPr="00215334">
              <w:rPr>
                <w:rFonts w:ascii="仿宋_GB2312" w:eastAsia="仿宋_GB2312" w:cs="仿宋_GB2312" w:hint="eastAsia"/>
                <w:b/>
                <w:bCs/>
                <w:sz w:val="32"/>
                <w:szCs w:val="32"/>
              </w:rPr>
              <w:t>工作措施</w:t>
            </w:r>
          </w:p>
        </w:tc>
      </w:tr>
      <w:tr w:rsidR="000062A9" w:rsidRPr="00215334">
        <w:trPr>
          <w:trHeight w:val="785"/>
        </w:trPr>
        <w:tc>
          <w:tcPr>
            <w:tcW w:w="4620" w:type="dxa"/>
          </w:tcPr>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1.</w:t>
            </w:r>
            <w:r w:rsidRPr="00215334">
              <w:rPr>
                <w:rFonts w:ascii="仿宋_GB2312" w:eastAsia="仿宋_GB2312" w:hAnsi="宋体" w:cs="仿宋_GB2312" w:hint="eastAsia"/>
                <w:sz w:val="32"/>
                <w:szCs w:val="32"/>
              </w:rPr>
              <w:t>学校对传染病的防控不及时，不到位；</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2.</w:t>
            </w:r>
            <w:r w:rsidRPr="00215334">
              <w:rPr>
                <w:rFonts w:ascii="仿宋_GB2312" w:eastAsia="仿宋_GB2312" w:hAnsi="宋体" w:cs="仿宋_GB2312" w:hint="eastAsia"/>
                <w:sz w:val="32"/>
                <w:szCs w:val="32"/>
              </w:rPr>
              <w:t>保健机构和人员配备不符合国家要求的标准；</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3.</w:t>
            </w:r>
            <w:r w:rsidRPr="00215334">
              <w:rPr>
                <w:rFonts w:ascii="仿宋_GB2312" w:eastAsia="仿宋_GB2312" w:hAnsi="宋体" w:cs="仿宋_GB2312" w:hint="eastAsia"/>
                <w:sz w:val="32"/>
                <w:szCs w:val="32"/>
              </w:rPr>
              <w:t>对特异体质和身体不适学生没有特别关注，或教职工之间对该类学生的信息交流不及时；</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4.</w:t>
            </w:r>
            <w:r w:rsidRPr="00215334">
              <w:rPr>
                <w:rFonts w:ascii="仿宋_GB2312" w:eastAsia="仿宋_GB2312" w:hAnsi="宋体" w:cs="仿宋_GB2312" w:hint="eastAsia"/>
                <w:sz w:val="32"/>
                <w:szCs w:val="32"/>
              </w:rPr>
              <w:t>忽视学生心理健康，对学生的教育引导不当；</w:t>
            </w:r>
          </w:p>
          <w:p w:rsidR="000062A9" w:rsidRPr="00215334" w:rsidRDefault="000062A9" w:rsidP="009A2BFB">
            <w:pPr>
              <w:rPr>
                <w:rFonts w:ascii="仿宋_GB2312" w:eastAsia="仿宋_GB2312" w:cs="Times New Roman"/>
                <w:sz w:val="32"/>
                <w:szCs w:val="32"/>
              </w:rPr>
            </w:pPr>
            <w:r w:rsidRPr="00215334">
              <w:rPr>
                <w:rFonts w:ascii="仿宋_GB2312" w:eastAsia="仿宋_GB2312" w:hAnsi="宋体" w:cs="仿宋_GB2312"/>
                <w:sz w:val="32"/>
                <w:szCs w:val="32"/>
              </w:rPr>
              <w:t>5.</w:t>
            </w:r>
            <w:r w:rsidRPr="00215334">
              <w:rPr>
                <w:rFonts w:ascii="仿宋_GB2312" w:eastAsia="仿宋_GB2312" w:hAnsi="宋体" w:cs="仿宋_GB2312" w:hint="eastAsia"/>
                <w:sz w:val="32"/>
                <w:szCs w:val="32"/>
              </w:rPr>
              <w:t>学生长期受到欺压和嘲笑，学校没有及时发现和制止；</w:t>
            </w:r>
          </w:p>
          <w:p w:rsidR="000062A9" w:rsidRDefault="000062A9" w:rsidP="00105F2A">
            <w:pPr>
              <w:rPr>
                <w:rFonts w:ascii="仿宋_GB2312" w:eastAsia="仿宋_GB2312" w:hAnsi="宋体" w:cs="Times New Roman"/>
                <w:sz w:val="32"/>
                <w:szCs w:val="32"/>
              </w:rPr>
            </w:pPr>
            <w:r w:rsidRPr="00215334">
              <w:rPr>
                <w:rFonts w:ascii="仿宋_GB2312" w:eastAsia="仿宋_GB2312" w:hAnsi="宋体" w:cs="仿宋_GB2312"/>
                <w:sz w:val="32"/>
                <w:szCs w:val="32"/>
              </w:rPr>
              <w:t>6.</w:t>
            </w:r>
            <w:r>
              <w:rPr>
                <w:rFonts w:ascii="仿宋_GB2312" w:eastAsia="仿宋_GB2312" w:hAnsi="宋体" w:cs="仿宋_GB2312" w:hint="eastAsia"/>
                <w:sz w:val="32"/>
                <w:szCs w:val="32"/>
              </w:rPr>
              <w:t>对留守儿童和家庭变故的学生的情况不了解，发生恶性事件。</w:t>
            </w: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Default="000062A9" w:rsidP="00105F2A">
            <w:pPr>
              <w:rPr>
                <w:rFonts w:ascii="仿宋_GB2312" w:eastAsia="仿宋_GB2312" w:hAnsi="宋体" w:cs="Times New Roman"/>
                <w:sz w:val="32"/>
                <w:szCs w:val="32"/>
              </w:rPr>
            </w:pPr>
          </w:p>
          <w:p w:rsidR="000062A9" w:rsidRPr="00215334" w:rsidRDefault="000062A9" w:rsidP="00105F2A">
            <w:pPr>
              <w:rPr>
                <w:rFonts w:ascii="仿宋_GB2312" w:eastAsia="仿宋_GB2312" w:cs="Times New Roman"/>
                <w:sz w:val="32"/>
                <w:szCs w:val="32"/>
              </w:rPr>
            </w:pPr>
          </w:p>
        </w:tc>
        <w:tc>
          <w:tcPr>
            <w:tcW w:w="4410" w:type="dxa"/>
          </w:tcPr>
          <w:p w:rsidR="000062A9" w:rsidRPr="00215334" w:rsidRDefault="000062A9" w:rsidP="009A2BFB">
            <w:pPr>
              <w:rPr>
                <w:rFonts w:ascii="仿宋_GB2312" w:eastAsia="仿宋_GB2312" w:cs="Times New Roman"/>
                <w:sz w:val="32"/>
                <w:szCs w:val="32"/>
              </w:rPr>
            </w:pPr>
            <w:r w:rsidRPr="00215334">
              <w:rPr>
                <w:rFonts w:ascii="仿宋_GB2312" w:eastAsia="仿宋_GB2312" w:hAnsi="宋体" w:cs="仿宋_GB2312"/>
                <w:sz w:val="32"/>
                <w:szCs w:val="32"/>
              </w:rPr>
              <w:t>1.</w:t>
            </w:r>
            <w:r w:rsidRPr="00215334">
              <w:rPr>
                <w:rFonts w:ascii="仿宋_GB2312" w:eastAsia="仿宋_GB2312" w:hAnsi="宋体" w:cs="仿宋_GB2312" w:hint="eastAsia"/>
                <w:sz w:val="32"/>
                <w:szCs w:val="32"/>
              </w:rPr>
              <w:t>加强对传染病的防治，发生疫情及时救治；</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2.</w:t>
            </w:r>
            <w:r w:rsidRPr="00215334">
              <w:rPr>
                <w:rFonts w:ascii="仿宋_GB2312" w:eastAsia="仿宋_GB2312" w:hAnsi="宋体" w:cs="仿宋_GB2312" w:hint="eastAsia"/>
                <w:sz w:val="32"/>
                <w:szCs w:val="32"/>
              </w:rPr>
              <w:t>依据相关规定配备人员和设备；</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3.</w:t>
            </w:r>
            <w:r w:rsidRPr="00215334">
              <w:rPr>
                <w:rFonts w:ascii="仿宋_GB2312" w:eastAsia="仿宋_GB2312" w:hAnsi="宋体" w:cs="仿宋_GB2312" w:hint="eastAsia"/>
                <w:sz w:val="32"/>
                <w:szCs w:val="32"/>
              </w:rPr>
              <w:t>对特异体质建档，并定期交流信息；</w:t>
            </w:r>
          </w:p>
          <w:p w:rsidR="000062A9" w:rsidRPr="00215334" w:rsidRDefault="000062A9" w:rsidP="00105F2A">
            <w:pPr>
              <w:rPr>
                <w:rFonts w:ascii="仿宋_GB2312" w:eastAsia="仿宋_GB2312" w:cs="Times New Roman"/>
                <w:sz w:val="32"/>
                <w:szCs w:val="32"/>
              </w:rPr>
            </w:pPr>
            <w:r w:rsidRPr="00215334">
              <w:rPr>
                <w:rFonts w:ascii="仿宋_GB2312" w:eastAsia="仿宋_GB2312" w:hAnsi="宋体" w:cs="仿宋_GB2312"/>
                <w:sz w:val="32"/>
                <w:szCs w:val="32"/>
              </w:rPr>
              <w:t>4.</w:t>
            </w:r>
            <w:r w:rsidRPr="00215334">
              <w:rPr>
                <w:rFonts w:ascii="仿宋_GB2312" w:eastAsia="仿宋_GB2312" w:hAnsi="宋体" w:cs="仿宋_GB2312" w:hint="eastAsia"/>
                <w:sz w:val="32"/>
                <w:szCs w:val="32"/>
              </w:rPr>
              <w:t>加强学生心理教育，对青少年学生的心理健康给予关注；</w:t>
            </w:r>
          </w:p>
          <w:p w:rsidR="000062A9" w:rsidRPr="00215334" w:rsidRDefault="000062A9" w:rsidP="002015B4">
            <w:pPr>
              <w:rPr>
                <w:rFonts w:ascii="仿宋_GB2312" w:eastAsia="仿宋_GB2312" w:cs="Times New Roman"/>
                <w:sz w:val="32"/>
                <w:szCs w:val="32"/>
              </w:rPr>
            </w:pPr>
            <w:r w:rsidRPr="00215334">
              <w:rPr>
                <w:rFonts w:ascii="仿宋_GB2312" w:eastAsia="仿宋_GB2312" w:hAnsi="宋体" w:cs="仿宋_GB2312"/>
                <w:sz w:val="32"/>
                <w:szCs w:val="32"/>
              </w:rPr>
              <w:t>5.</w:t>
            </w:r>
            <w:r w:rsidRPr="00215334">
              <w:rPr>
                <w:rFonts w:ascii="仿宋_GB2312" w:eastAsia="仿宋_GB2312" w:hAnsi="宋体" w:cs="仿宋_GB2312" w:hint="eastAsia"/>
                <w:sz w:val="32"/>
                <w:szCs w:val="32"/>
              </w:rPr>
              <w:t>加强对学生的个性和特点的了解，正确引导学生；</w:t>
            </w:r>
          </w:p>
          <w:p w:rsidR="000062A9" w:rsidRPr="00215334" w:rsidRDefault="000062A9" w:rsidP="002015B4">
            <w:pPr>
              <w:rPr>
                <w:rFonts w:ascii="仿宋_GB2312" w:eastAsia="仿宋_GB2312" w:cs="Times New Roman"/>
                <w:sz w:val="32"/>
                <w:szCs w:val="32"/>
              </w:rPr>
            </w:pPr>
            <w:r w:rsidRPr="00215334">
              <w:rPr>
                <w:rFonts w:ascii="仿宋_GB2312" w:eastAsia="仿宋_GB2312" w:hAnsi="宋体" w:cs="仿宋_GB2312"/>
                <w:sz w:val="32"/>
                <w:szCs w:val="32"/>
              </w:rPr>
              <w:t>6.</w:t>
            </w:r>
            <w:r>
              <w:rPr>
                <w:rFonts w:ascii="仿宋_GB2312" w:eastAsia="仿宋_GB2312" w:hAnsi="宋体" w:cs="仿宋_GB2312" w:hint="eastAsia"/>
                <w:sz w:val="32"/>
                <w:szCs w:val="32"/>
              </w:rPr>
              <w:t>加大对留守儿童和家庭变故学生的关注，及时制止恶性事件。</w:t>
            </w:r>
          </w:p>
        </w:tc>
      </w:tr>
    </w:tbl>
    <w:p w:rsidR="000062A9" w:rsidRPr="00215334" w:rsidRDefault="000062A9" w:rsidP="009B1471">
      <w:pPr>
        <w:pStyle w:val="1"/>
        <w:spacing w:before="0" w:beforeAutospacing="0" w:after="0" w:afterAutospacing="0"/>
        <w:jc w:val="center"/>
        <w:rPr>
          <w:rFonts w:ascii="黑体" w:eastAsia="黑体" w:cs="Times New Roman"/>
          <w:b w:val="0"/>
          <w:bCs w:val="0"/>
          <w:kern w:val="0"/>
          <w:sz w:val="32"/>
          <w:szCs w:val="32"/>
        </w:rPr>
      </w:pPr>
      <w:bookmarkStart w:id="89" w:name="_Toc481588152"/>
      <w:bookmarkStart w:id="90" w:name="_Toc491859349"/>
      <w:bookmarkStart w:id="91" w:name="_Toc491859606"/>
      <w:bookmarkStart w:id="92" w:name="_Toc493755724"/>
      <w:r w:rsidRPr="00215334">
        <w:rPr>
          <w:rFonts w:ascii="黑体" w:eastAsia="黑体" w:cs="黑体" w:hint="eastAsia"/>
          <w:sz w:val="32"/>
          <w:szCs w:val="32"/>
        </w:rPr>
        <w:lastRenderedPageBreak/>
        <w:t>第八部分：校园门卫及周边安全管理</w:t>
      </w:r>
      <w:bookmarkEnd w:id="89"/>
      <w:bookmarkEnd w:id="90"/>
      <w:bookmarkEnd w:id="91"/>
      <w:bookmarkEnd w:id="92"/>
    </w:p>
    <w:p w:rsidR="000062A9" w:rsidRPr="00215334" w:rsidRDefault="000062A9" w:rsidP="004B476D">
      <w:pPr>
        <w:pStyle w:val="2"/>
        <w:spacing w:line="240" w:lineRule="auto"/>
        <w:rPr>
          <w:rFonts w:ascii="楷体_GB2312" w:eastAsia="楷体_GB2312" w:cs="Times New Roman"/>
        </w:rPr>
      </w:pPr>
      <w:bookmarkStart w:id="93" w:name="_Toc481588154"/>
      <w:bookmarkStart w:id="94" w:name="_Toc491859350"/>
      <w:bookmarkStart w:id="95" w:name="_Toc491859607"/>
      <w:bookmarkStart w:id="96" w:name="_Toc493755725"/>
      <w:r w:rsidRPr="00215334">
        <w:rPr>
          <w:rFonts w:ascii="楷体_GB2312" w:eastAsia="楷体_GB2312" w:cs="楷体_GB2312" w:hint="eastAsia"/>
        </w:rPr>
        <w:t>十六、校园门卫及周边安全</w:t>
      </w:r>
      <w:bookmarkEnd w:id="93"/>
      <w:bookmarkEnd w:id="94"/>
      <w:bookmarkEnd w:id="95"/>
      <w:bookmarkEnd w:id="96"/>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0"/>
        <w:gridCol w:w="4410"/>
      </w:tblGrid>
      <w:tr w:rsidR="000062A9" w:rsidRPr="00F64888">
        <w:trPr>
          <w:trHeight w:val="785"/>
        </w:trPr>
        <w:tc>
          <w:tcPr>
            <w:tcW w:w="4620"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风险源</w:t>
            </w:r>
          </w:p>
        </w:tc>
        <w:tc>
          <w:tcPr>
            <w:tcW w:w="4410"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工作措施</w:t>
            </w:r>
          </w:p>
        </w:tc>
      </w:tr>
      <w:tr w:rsidR="000062A9" w:rsidRPr="00F64888">
        <w:trPr>
          <w:trHeight w:val="785"/>
        </w:trPr>
        <w:tc>
          <w:tcPr>
            <w:tcW w:w="4620" w:type="dxa"/>
          </w:tcPr>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1.</w:t>
            </w:r>
            <w:r w:rsidRPr="00382086">
              <w:rPr>
                <w:rFonts w:ascii="仿宋_GB2312" w:eastAsia="仿宋_GB2312" w:hAnsi="宋体" w:cs="仿宋_GB2312" w:hint="eastAsia"/>
                <w:sz w:val="32"/>
                <w:szCs w:val="32"/>
              </w:rPr>
              <w:t>学校门卫安保人员不合格和设备管理不到位，外来人员登记管理流于形式；</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 xml:space="preserve">2. </w:t>
            </w:r>
            <w:r w:rsidRPr="00382086">
              <w:rPr>
                <w:rFonts w:ascii="仿宋_GB2312" w:eastAsia="仿宋_GB2312" w:hAnsi="宋体" w:cs="仿宋_GB2312" w:hint="eastAsia"/>
                <w:sz w:val="32"/>
                <w:szCs w:val="32"/>
              </w:rPr>
              <w:t>校园监控设备损坏，学校门卫安全防范设备更新不及时；</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宿舍门卫的安全管理不严格，宿舍门卫存在安全隐患；</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校园周边交通信号和斑马线缺失；</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5.</w:t>
            </w:r>
            <w:r w:rsidRPr="00382086">
              <w:rPr>
                <w:rFonts w:ascii="仿宋_GB2312" w:eastAsia="仿宋_GB2312" w:hAnsi="宋体" w:cs="仿宋_GB2312" w:hint="eastAsia"/>
                <w:sz w:val="32"/>
                <w:szCs w:val="32"/>
              </w:rPr>
              <w:t>校园暴力入侵；</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6.</w:t>
            </w:r>
            <w:r w:rsidRPr="00382086">
              <w:rPr>
                <w:rFonts w:ascii="仿宋_GB2312" w:eastAsia="仿宋_GB2312" w:hAnsi="宋体" w:cs="仿宋_GB2312" w:hint="eastAsia"/>
                <w:sz w:val="32"/>
                <w:szCs w:val="32"/>
              </w:rPr>
              <w:t>外来车辆进入校园；</w:t>
            </w:r>
          </w:p>
          <w:p w:rsidR="000062A9"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7.</w:t>
            </w:r>
            <w:r>
              <w:rPr>
                <w:rFonts w:ascii="仿宋_GB2312" w:eastAsia="仿宋_GB2312" w:hAnsi="宋体" w:cs="仿宋_GB2312" w:hint="eastAsia"/>
                <w:sz w:val="32"/>
                <w:szCs w:val="32"/>
              </w:rPr>
              <w:t>校园周边存在不安全工作场所和隐患没有及时上报。</w:t>
            </w: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Pr="009B1471" w:rsidRDefault="000062A9" w:rsidP="00105F2A">
            <w:pPr>
              <w:rPr>
                <w:rFonts w:ascii="仿宋_GB2312" w:eastAsia="仿宋_GB2312" w:cs="Times New Roman"/>
                <w:sz w:val="32"/>
                <w:szCs w:val="32"/>
              </w:rPr>
            </w:pPr>
          </w:p>
        </w:tc>
        <w:tc>
          <w:tcPr>
            <w:tcW w:w="4410" w:type="dxa"/>
          </w:tcPr>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1.</w:t>
            </w:r>
            <w:r w:rsidRPr="00382086">
              <w:rPr>
                <w:rFonts w:ascii="仿宋_GB2312" w:eastAsia="仿宋_GB2312" w:hAnsi="宋体" w:cs="仿宋_GB2312" w:hint="eastAsia"/>
                <w:sz w:val="32"/>
                <w:szCs w:val="32"/>
              </w:rPr>
              <w:t>加强门卫保安管理，定期培训和考核；</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2.</w:t>
            </w:r>
            <w:r w:rsidRPr="00382086">
              <w:rPr>
                <w:rFonts w:ascii="仿宋_GB2312" w:eastAsia="仿宋_GB2312" w:hAnsi="宋体" w:cs="仿宋_GB2312" w:hint="eastAsia"/>
                <w:sz w:val="32"/>
                <w:szCs w:val="32"/>
              </w:rPr>
              <w:t>及时维修和更新安全防护设备；</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加强宿舍门卫的安全管理和重视程度；</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协调交警等部门，加强校园周边信号灯和斑马线的建设；</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5.</w:t>
            </w:r>
            <w:r w:rsidRPr="00382086">
              <w:rPr>
                <w:rFonts w:ascii="仿宋_GB2312" w:eastAsia="仿宋_GB2312" w:hAnsi="宋体" w:cs="仿宋_GB2312" w:hint="eastAsia"/>
                <w:sz w:val="32"/>
                <w:szCs w:val="32"/>
              </w:rPr>
              <w:t>高度重视校园门口和作息时间，防范校园暴力事件；</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6.</w:t>
            </w:r>
            <w:r w:rsidRPr="00382086">
              <w:rPr>
                <w:rFonts w:ascii="仿宋_GB2312" w:eastAsia="仿宋_GB2312" w:hAnsi="宋体" w:cs="仿宋_GB2312" w:hint="eastAsia"/>
                <w:sz w:val="32"/>
                <w:szCs w:val="32"/>
              </w:rPr>
              <w:t>加强外来车辆的管理，尤其是上、放学期间；</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7.</w:t>
            </w:r>
            <w:r>
              <w:rPr>
                <w:rFonts w:ascii="仿宋_GB2312" w:eastAsia="仿宋_GB2312" w:hAnsi="宋体" w:cs="仿宋_GB2312" w:hint="eastAsia"/>
                <w:sz w:val="32"/>
                <w:szCs w:val="32"/>
              </w:rPr>
              <w:t>校园周边不安全场所和隐患的及时报告工作。</w:t>
            </w:r>
          </w:p>
        </w:tc>
      </w:tr>
    </w:tbl>
    <w:p w:rsidR="000062A9" w:rsidRPr="00382086" w:rsidRDefault="000062A9" w:rsidP="009B1471">
      <w:pPr>
        <w:pStyle w:val="1"/>
        <w:spacing w:before="0" w:beforeAutospacing="0" w:after="0" w:afterAutospacing="0"/>
        <w:jc w:val="center"/>
        <w:rPr>
          <w:rFonts w:ascii="黑体" w:eastAsia="黑体" w:cs="Times New Roman"/>
          <w:b w:val="0"/>
          <w:bCs w:val="0"/>
          <w:sz w:val="32"/>
          <w:szCs w:val="32"/>
        </w:rPr>
      </w:pPr>
      <w:bookmarkStart w:id="97" w:name="_Toc481588155"/>
      <w:bookmarkStart w:id="98" w:name="_Toc491859351"/>
      <w:bookmarkStart w:id="99" w:name="_Toc491859608"/>
      <w:bookmarkStart w:id="100" w:name="_Toc493755726"/>
      <w:r w:rsidRPr="00382086">
        <w:rPr>
          <w:rFonts w:ascii="黑体" w:eastAsia="黑体" w:cs="黑体" w:hint="eastAsia"/>
          <w:sz w:val="32"/>
          <w:szCs w:val="32"/>
        </w:rPr>
        <w:lastRenderedPageBreak/>
        <w:t>第九部分：校园应急安全管理</w:t>
      </w:r>
      <w:bookmarkEnd w:id="97"/>
      <w:bookmarkEnd w:id="98"/>
      <w:bookmarkEnd w:id="99"/>
      <w:bookmarkEnd w:id="100"/>
    </w:p>
    <w:p w:rsidR="000062A9" w:rsidRPr="00382086" w:rsidRDefault="000062A9" w:rsidP="004B476D">
      <w:pPr>
        <w:pStyle w:val="2"/>
        <w:spacing w:line="240" w:lineRule="auto"/>
        <w:rPr>
          <w:rFonts w:ascii="楷体_GB2312" w:eastAsia="楷体_GB2312" w:cs="Times New Roman"/>
        </w:rPr>
      </w:pPr>
      <w:bookmarkStart w:id="101" w:name="_Toc481588157"/>
      <w:bookmarkStart w:id="102" w:name="_Toc491859352"/>
      <w:bookmarkStart w:id="103" w:name="_Toc491859609"/>
      <w:bookmarkStart w:id="104" w:name="_Toc493755727"/>
      <w:r w:rsidRPr="00382086">
        <w:rPr>
          <w:rFonts w:ascii="楷体_GB2312" w:eastAsia="楷体_GB2312" w:cs="楷体_GB2312" w:hint="eastAsia"/>
        </w:rPr>
        <w:t>十七、校园应急处置</w:t>
      </w:r>
      <w:bookmarkEnd w:id="101"/>
      <w:bookmarkEnd w:id="102"/>
      <w:bookmarkEnd w:id="103"/>
      <w:bookmarkEnd w:id="104"/>
    </w:p>
    <w:tbl>
      <w:tblPr>
        <w:tblW w:w="91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5"/>
        <w:gridCol w:w="4410"/>
      </w:tblGrid>
      <w:tr w:rsidR="000062A9" w:rsidRPr="00F64888">
        <w:trPr>
          <w:trHeight w:val="785"/>
        </w:trPr>
        <w:tc>
          <w:tcPr>
            <w:tcW w:w="4725"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风险源</w:t>
            </w:r>
          </w:p>
        </w:tc>
        <w:tc>
          <w:tcPr>
            <w:tcW w:w="4410"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工作措施</w:t>
            </w:r>
          </w:p>
        </w:tc>
      </w:tr>
      <w:tr w:rsidR="000062A9" w:rsidRPr="00F64888">
        <w:trPr>
          <w:trHeight w:val="785"/>
        </w:trPr>
        <w:tc>
          <w:tcPr>
            <w:tcW w:w="4725" w:type="dxa"/>
          </w:tcPr>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1.</w:t>
            </w:r>
            <w:r w:rsidRPr="00382086">
              <w:rPr>
                <w:rFonts w:ascii="仿宋_GB2312" w:eastAsia="仿宋_GB2312" w:hAnsi="宋体" w:cs="仿宋_GB2312" w:hint="eastAsia"/>
                <w:sz w:val="32"/>
                <w:szCs w:val="32"/>
              </w:rPr>
              <w:t>学校对突发事件的隐报、瞒报与拖延报、不报问题；</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2.</w:t>
            </w:r>
            <w:r w:rsidRPr="00382086">
              <w:rPr>
                <w:rFonts w:ascii="仿宋_GB2312" w:eastAsia="仿宋_GB2312" w:hAnsi="宋体" w:cs="仿宋_GB2312" w:hint="eastAsia"/>
                <w:sz w:val="32"/>
                <w:szCs w:val="32"/>
              </w:rPr>
              <w:t>学校对突发事件初期的不重视，处置和应对不当；</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学校对可能造成重大事件的苗头监测与预警不及时；</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学校对突发事件舆情应对不敏感，不准确，不专业；</w:t>
            </w:r>
          </w:p>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5.</w:t>
            </w:r>
            <w:r w:rsidRPr="00382086">
              <w:rPr>
                <w:rFonts w:ascii="仿宋_GB2312" w:eastAsia="仿宋_GB2312" w:hAnsi="宋体" w:cs="仿宋_GB2312" w:hint="eastAsia"/>
                <w:sz w:val="32"/>
                <w:szCs w:val="32"/>
              </w:rPr>
              <w:t>对当事人的</w:t>
            </w:r>
            <w:r>
              <w:rPr>
                <w:rFonts w:ascii="仿宋_GB2312" w:eastAsia="仿宋_GB2312" w:hAnsi="宋体" w:cs="仿宋_GB2312" w:hint="eastAsia"/>
                <w:sz w:val="32"/>
                <w:szCs w:val="32"/>
              </w:rPr>
              <w:t>关注过于热情或冷漠，没有区分针对当事人及家属不同时段的工作重点。</w:t>
            </w: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Default="000062A9" w:rsidP="00105F2A">
            <w:pPr>
              <w:rPr>
                <w:rFonts w:ascii="仿宋_GB2312" w:eastAsia="仿宋_GB2312" w:cs="Times New Roman"/>
                <w:sz w:val="32"/>
                <w:szCs w:val="32"/>
              </w:rPr>
            </w:pPr>
          </w:p>
          <w:p w:rsidR="000062A9" w:rsidRPr="00382086" w:rsidRDefault="000062A9" w:rsidP="00105F2A">
            <w:pPr>
              <w:rPr>
                <w:rFonts w:ascii="仿宋_GB2312" w:eastAsia="仿宋_GB2312" w:cs="Times New Roman"/>
                <w:sz w:val="32"/>
                <w:szCs w:val="32"/>
              </w:rPr>
            </w:pPr>
          </w:p>
        </w:tc>
        <w:tc>
          <w:tcPr>
            <w:tcW w:w="4410" w:type="dxa"/>
          </w:tcPr>
          <w:p w:rsidR="000062A9" w:rsidRPr="00382086" w:rsidRDefault="000062A9" w:rsidP="00105F2A">
            <w:pPr>
              <w:rPr>
                <w:rFonts w:ascii="仿宋_GB2312" w:eastAsia="仿宋_GB2312" w:cs="Times New Roman"/>
                <w:sz w:val="32"/>
                <w:szCs w:val="32"/>
              </w:rPr>
            </w:pPr>
            <w:r w:rsidRPr="00382086">
              <w:rPr>
                <w:rFonts w:ascii="仿宋_GB2312" w:eastAsia="仿宋_GB2312" w:hAnsi="宋体" w:cs="仿宋_GB2312"/>
                <w:sz w:val="32"/>
                <w:szCs w:val="32"/>
              </w:rPr>
              <w:t>1.</w:t>
            </w:r>
            <w:r w:rsidRPr="00382086">
              <w:rPr>
                <w:rFonts w:ascii="仿宋_GB2312" w:eastAsia="仿宋_GB2312" w:hAnsi="宋体" w:cs="仿宋_GB2312" w:hint="eastAsia"/>
                <w:sz w:val="32"/>
                <w:szCs w:val="32"/>
              </w:rPr>
              <w:t>加强对传染病的防治，发生疫情及时救治；</w:t>
            </w:r>
          </w:p>
          <w:p w:rsidR="000062A9" w:rsidRPr="00382086" w:rsidRDefault="000062A9" w:rsidP="006471F0">
            <w:pPr>
              <w:rPr>
                <w:rFonts w:ascii="仿宋_GB2312" w:eastAsia="仿宋_GB2312" w:cs="Times New Roman"/>
                <w:sz w:val="32"/>
                <w:szCs w:val="32"/>
              </w:rPr>
            </w:pPr>
            <w:r w:rsidRPr="00382086">
              <w:rPr>
                <w:rFonts w:ascii="仿宋_GB2312" w:eastAsia="仿宋_GB2312" w:hAnsi="宋体" w:cs="仿宋_GB2312"/>
                <w:sz w:val="32"/>
                <w:szCs w:val="32"/>
              </w:rPr>
              <w:t>2.</w:t>
            </w:r>
            <w:r w:rsidRPr="00382086">
              <w:rPr>
                <w:rFonts w:ascii="仿宋_GB2312" w:eastAsia="仿宋_GB2312" w:hAnsi="宋体" w:cs="仿宋_GB2312" w:hint="eastAsia"/>
                <w:sz w:val="32"/>
                <w:szCs w:val="32"/>
              </w:rPr>
              <w:t>加强对突发事件的敏感性，及时启动应急机制排除隐患；</w:t>
            </w:r>
          </w:p>
          <w:p w:rsidR="000062A9" w:rsidRPr="00382086" w:rsidRDefault="000062A9" w:rsidP="006471F0">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妥善处理校园内可能引起群体性事件的事宜；</w:t>
            </w:r>
          </w:p>
          <w:p w:rsidR="000062A9" w:rsidRPr="00382086" w:rsidRDefault="000062A9" w:rsidP="006471F0">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加强面对媒体的专业技能要正面、积极、主动的面对媒体；</w:t>
            </w:r>
          </w:p>
          <w:p w:rsidR="000062A9" w:rsidRPr="00382086" w:rsidRDefault="000062A9" w:rsidP="006471F0">
            <w:pPr>
              <w:rPr>
                <w:rFonts w:ascii="仿宋_GB2312" w:eastAsia="仿宋_GB2312" w:cs="Times New Roman"/>
                <w:sz w:val="32"/>
                <w:szCs w:val="32"/>
              </w:rPr>
            </w:pPr>
            <w:r w:rsidRPr="00382086">
              <w:rPr>
                <w:rFonts w:ascii="仿宋_GB2312" w:eastAsia="仿宋_GB2312" w:hAnsi="宋体" w:cs="仿宋_GB2312"/>
                <w:sz w:val="32"/>
                <w:szCs w:val="32"/>
              </w:rPr>
              <w:t xml:space="preserve">5. </w:t>
            </w:r>
            <w:r>
              <w:rPr>
                <w:rFonts w:ascii="仿宋_GB2312" w:eastAsia="仿宋_GB2312" w:hAnsi="宋体" w:cs="仿宋_GB2312" w:hint="eastAsia"/>
                <w:sz w:val="32"/>
                <w:szCs w:val="32"/>
              </w:rPr>
              <w:t>做好当事人及家属的安抚工作，查明当事人主要家庭社会关系。</w:t>
            </w:r>
          </w:p>
        </w:tc>
      </w:tr>
    </w:tbl>
    <w:p w:rsidR="000062A9" w:rsidRPr="00382086" w:rsidRDefault="000062A9" w:rsidP="009B1471">
      <w:pPr>
        <w:pStyle w:val="1"/>
        <w:spacing w:before="0" w:beforeAutospacing="0" w:after="0" w:afterAutospacing="0"/>
        <w:jc w:val="center"/>
        <w:rPr>
          <w:rFonts w:ascii="黑体" w:eastAsia="黑体" w:cs="Times New Roman"/>
          <w:sz w:val="32"/>
          <w:szCs w:val="32"/>
        </w:rPr>
      </w:pPr>
      <w:bookmarkStart w:id="105" w:name="_Toc481588158"/>
      <w:bookmarkStart w:id="106" w:name="_Toc491859353"/>
      <w:bookmarkStart w:id="107" w:name="_Toc491859610"/>
      <w:bookmarkStart w:id="108" w:name="_Toc493755728"/>
      <w:r w:rsidRPr="00382086">
        <w:rPr>
          <w:rFonts w:ascii="黑体" w:eastAsia="黑体" w:cs="黑体" w:hint="eastAsia"/>
          <w:sz w:val="32"/>
          <w:szCs w:val="32"/>
        </w:rPr>
        <w:lastRenderedPageBreak/>
        <w:t>第十部分：校园保险保障</w:t>
      </w:r>
      <w:bookmarkEnd w:id="105"/>
      <w:bookmarkEnd w:id="106"/>
      <w:bookmarkEnd w:id="107"/>
      <w:bookmarkEnd w:id="108"/>
    </w:p>
    <w:p w:rsidR="000062A9" w:rsidRPr="00382086" w:rsidRDefault="000062A9" w:rsidP="008156BF">
      <w:pPr>
        <w:pStyle w:val="2"/>
        <w:spacing w:line="240" w:lineRule="auto"/>
        <w:rPr>
          <w:rFonts w:ascii="楷体_GB2312" w:eastAsia="楷体_GB2312" w:cs="Times New Roman"/>
        </w:rPr>
      </w:pPr>
      <w:bookmarkStart w:id="109" w:name="_Toc481588160"/>
      <w:bookmarkStart w:id="110" w:name="_Toc491859354"/>
      <w:bookmarkStart w:id="111" w:name="_Toc493755729"/>
      <w:r w:rsidRPr="00382086">
        <w:rPr>
          <w:rFonts w:ascii="楷体_GB2312" w:eastAsia="楷体_GB2312" w:cs="楷体_GB2312" w:hint="eastAsia"/>
        </w:rPr>
        <w:t>十八、校园保险保障体系</w:t>
      </w:r>
      <w:bookmarkEnd w:id="109"/>
      <w:bookmarkEnd w:id="110"/>
      <w:bookmarkEnd w:id="111"/>
    </w:p>
    <w:tbl>
      <w:tblPr>
        <w:tblW w:w="90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5"/>
        <w:gridCol w:w="4305"/>
      </w:tblGrid>
      <w:tr w:rsidR="000062A9" w:rsidRPr="00382086">
        <w:trPr>
          <w:trHeight w:val="535"/>
        </w:trPr>
        <w:tc>
          <w:tcPr>
            <w:tcW w:w="4725"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主要保障内容</w:t>
            </w:r>
          </w:p>
        </w:tc>
        <w:tc>
          <w:tcPr>
            <w:tcW w:w="4305" w:type="dxa"/>
          </w:tcPr>
          <w:p w:rsidR="000062A9" w:rsidRPr="00382086" w:rsidRDefault="000062A9" w:rsidP="004C4FA1">
            <w:pPr>
              <w:jc w:val="center"/>
              <w:rPr>
                <w:rFonts w:ascii="仿宋_GB2312" w:eastAsia="仿宋_GB2312" w:cs="Times New Roman"/>
                <w:b/>
                <w:bCs/>
                <w:sz w:val="32"/>
                <w:szCs w:val="32"/>
              </w:rPr>
            </w:pPr>
            <w:r w:rsidRPr="00382086">
              <w:rPr>
                <w:rFonts w:ascii="仿宋_GB2312" w:eastAsia="仿宋_GB2312" w:cs="仿宋_GB2312" w:hint="eastAsia"/>
                <w:b/>
                <w:bCs/>
                <w:sz w:val="32"/>
                <w:szCs w:val="32"/>
              </w:rPr>
              <w:t>工作措施</w:t>
            </w:r>
          </w:p>
        </w:tc>
      </w:tr>
      <w:tr w:rsidR="000062A9" w:rsidRPr="00382086">
        <w:trPr>
          <w:trHeight w:val="6676"/>
        </w:trPr>
        <w:tc>
          <w:tcPr>
            <w:tcW w:w="4725" w:type="dxa"/>
          </w:tcPr>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1.</w:t>
            </w:r>
            <w:r w:rsidRPr="00382086">
              <w:rPr>
                <w:rFonts w:ascii="仿宋_GB2312" w:eastAsia="仿宋_GB2312" w:hAnsi="宋体" w:cs="仿宋_GB2312" w:hint="eastAsia"/>
                <w:sz w:val="32"/>
                <w:szCs w:val="32"/>
              </w:rPr>
              <w:t>校方责任保险是学生在依法应由学校承担的全部或部分直接经济损失赔偿责任，由保险公司负责赔偿</w:t>
            </w:r>
            <w:r>
              <w:rPr>
                <w:rFonts w:ascii="仿宋_GB2312" w:eastAsia="仿宋_GB2312" w:hAnsi="宋体" w:cs="仿宋_GB2312" w:hint="eastAsia"/>
                <w:sz w:val="32"/>
                <w:szCs w:val="32"/>
              </w:rPr>
              <w:t>；</w:t>
            </w:r>
          </w:p>
          <w:p w:rsidR="000062A9" w:rsidRPr="0009164F" w:rsidRDefault="000062A9" w:rsidP="000F28EC">
            <w:pPr>
              <w:rPr>
                <w:rFonts w:ascii="仿宋_GB2312" w:eastAsia="仿宋_GB2312" w:cs="Times New Roman"/>
                <w:color w:val="FF0000"/>
                <w:sz w:val="32"/>
                <w:szCs w:val="32"/>
              </w:rPr>
            </w:pPr>
            <w:r w:rsidRPr="00382086">
              <w:rPr>
                <w:rFonts w:ascii="仿宋_GB2312" w:eastAsia="仿宋_GB2312" w:hAnsi="宋体" w:cs="仿宋_GB2312"/>
                <w:sz w:val="32"/>
                <w:szCs w:val="32"/>
              </w:rPr>
              <w:t>2.</w:t>
            </w:r>
            <w:r w:rsidRPr="00EB4A6E">
              <w:rPr>
                <w:rFonts w:ascii="仿宋_GB2312" w:eastAsia="仿宋_GB2312" w:hAnsi="宋体" w:cs="仿宋_GB2312" w:hint="eastAsia"/>
                <w:color w:val="000000"/>
                <w:sz w:val="32"/>
                <w:szCs w:val="32"/>
              </w:rPr>
              <w:t>校方责任保险附加无过失责任保险，学校在教育教学过程中并没有明显过错，已经履行相应职责，行为并无不当，但依据《</w:t>
            </w:r>
            <w:bookmarkStart w:id="112" w:name="OLE_LINK1"/>
            <w:r w:rsidRPr="00EB4A6E">
              <w:rPr>
                <w:rFonts w:ascii="仿宋_GB2312" w:eastAsia="仿宋_GB2312" w:hAnsi="宋体" w:cs="仿宋_GB2312" w:hint="eastAsia"/>
                <w:color w:val="000000"/>
                <w:sz w:val="32"/>
                <w:szCs w:val="32"/>
              </w:rPr>
              <w:t>校园方责任保险附加无过失责任条款</w:t>
            </w:r>
            <w:bookmarkEnd w:id="112"/>
            <w:r w:rsidRPr="00EB4A6E">
              <w:rPr>
                <w:rFonts w:ascii="仿宋_GB2312" w:eastAsia="仿宋_GB2312" w:hAnsi="宋体" w:cs="仿宋_GB2312" w:hint="eastAsia"/>
                <w:color w:val="000000"/>
                <w:sz w:val="32"/>
                <w:szCs w:val="32"/>
              </w:rPr>
              <w:t>》仍需对伤亡学生承担经济补偿责任时，由保险公司负责补偿；</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中职学生实习责任保险，学生顶岗实习、实训中发生人身伤害事故，学校负有责任的事故进行的经济赔偿</w:t>
            </w:r>
            <w:r>
              <w:rPr>
                <w:rFonts w:ascii="仿宋_GB2312" w:eastAsia="仿宋_GB2312" w:hAnsi="宋体" w:cs="仿宋_GB2312" w:hint="eastAsia"/>
                <w:sz w:val="32"/>
                <w:szCs w:val="32"/>
              </w:rPr>
              <w:t>；</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城镇居民医疗保险主要负责未成年学生的基本住院医疗和门诊大病以及小额的意外伤害保障；</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lastRenderedPageBreak/>
              <w:t>5.</w:t>
            </w:r>
            <w:r w:rsidRPr="00382086">
              <w:rPr>
                <w:rFonts w:ascii="仿宋_GB2312" w:eastAsia="仿宋_GB2312" w:hAnsi="宋体" w:cs="仿宋_GB2312" w:hint="eastAsia"/>
                <w:sz w:val="32"/>
                <w:szCs w:val="32"/>
              </w:rPr>
              <w:t>学生平安保险，学平险属于商业保险，家长自愿投保，为在校学生及幼儿园幼儿提供各种意外</w:t>
            </w:r>
            <w:r>
              <w:rPr>
                <w:rFonts w:ascii="仿宋_GB2312" w:eastAsia="仿宋_GB2312" w:hAnsi="宋体" w:cs="仿宋_GB2312" w:hint="eastAsia"/>
                <w:sz w:val="32"/>
                <w:szCs w:val="32"/>
              </w:rPr>
              <w:t>伤害医疗、住院医疗、意外身故、残疾和死亡等事故的综合性保障方案</w:t>
            </w:r>
            <w:r w:rsidRPr="00382086">
              <w:rPr>
                <w:rFonts w:ascii="仿宋_GB2312" w:eastAsia="仿宋_GB2312" w:hAnsi="宋体" w:cs="仿宋_GB2312" w:hint="eastAsia"/>
                <w:sz w:val="32"/>
                <w:szCs w:val="32"/>
              </w:rPr>
              <w:t>；</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6.</w:t>
            </w:r>
            <w:r w:rsidRPr="00382086">
              <w:rPr>
                <w:rFonts w:ascii="仿宋_GB2312" w:eastAsia="仿宋_GB2312" w:hAnsi="宋体" w:cs="仿宋_GB2312" w:hint="eastAsia"/>
                <w:sz w:val="32"/>
                <w:szCs w:val="32"/>
              </w:rPr>
              <w:t>幼儿意外伤害保险，</w:t>
            </w:r>
            <w:r w:rsidRPr="00382086">
              <w:rPr>
                <w:rFonts w:ascii="仿宋_GB2312" w:eastAsia="仿宋_GB2312" w:hAnsi="宋体" w:cs="仿宋_GB2312"/>
                <w:sz w:val="32"/>
                <w:szCs w:val="32"/>
              </w:rPr>
              <w:t>2016</w:t>
            </w:r>
            <w:r w:rsidRPr="00382086">
              <w:rPr>
                <w:rFonts w:ascii="仿宋_GB2312" w:eastAsia="仿宋_GB2312" w:hAnsi="宋体" w:cs="仿宋_GB2312" w:hint="eastAsia"/>
                <w:sz w:val="32"/>
                <w:szCs w:val="32"/>
              </w:rPr>
              <w:t>年起为全市幼儿园购买意外伤害保险。</w:t>
            </w: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Default="000062A9" w:rsidP="008156BF">
            <w:pPr>
              <w:rPr>
                <w:rFonts w:ascii="仿宋_GB2312" w:eastAsia="仿宋_GB2312" w:cs="Times New Roman"/>
                <w:sz w:val="32"/>
                <w:szCs w:val="32"/>
              </w:rPr>
            </w:pPr>
          </w:p>
          <w:p w:rsidR="000062A9" w:rsidRPr="00382086" w:rsidRDefault="000062A9" w:rsidP="008156BF">
            <w:pPr>
              <w:rPr>
                <w:rFonts w:ascii="仿宋_GB2312" w:eastAsia="仿宋_GB2312" w:cs="Times New Roman"/>
                <w:sz w:val="32"/>
                <w:szCs w:val="32"/>
              </w:rPr>
            </w:pPr>
          </w:p>
        </w:tc>
        <w:tc>
          <w:tcPr>
            <w:tcW w:w="4305" w:type="dxa"/>
          </w:tcPr>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lastRenderedPageBreak/>
              <w:t>1.</w:t>
            </w:r>
            <w:r w:rsidRPr="00382086">
              <w:rPr>
                <w:rFonts w:ascii="仿宋_GB2312" w:eastAsia="仿宋_GB2312" w:hAnsi="宋体" w:cs="仿宋_GB2312" w:hint="eastAsia"/>
                <w:sz w:val="32"/>
                <w:szCs w:val="32"/>
              </w:rPr>
              <w:t>重视保险工作在校园安全防范和救济中的重要作用；</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2.</w:t>
            </w:r>
            <w:r w:rsidRPr="00382086">
              <w:rPr>
                <w:rFonts w:ascii="仿宋_GB2312" w:eastAsia="仿宋_GB2312" w:hAnsi="宋体" w:cs="仿宋_GB2312" w:hint="eastAsia"/>
                <w:sz w:val="32"/>
                <w:szCs w:val="32"/>
              </w:rPr>
              <w:t>对政策性保险要做到应保尽保，对商业保险要规范操作；</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3.</w:t>
            </w:r>
            <w:r w:rsidRPr="00382086">
              <w:rPr>
                <w:rFonts w:ascii="仿宋_GB2312" w:eastAsia="仿宋_GB2312" w:hAnsi="宋体" w:cs="仿宋_GB2312" w:hint="eastAsia"/>
                <w:sz w:val="32"/>
                <w:szCs w:val="32"/>
              </w:rPr>
              <w:t>发生事故后，及时查明学生的保险情况，协助家长做好保险理赔救济工作；</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4.</w:t>
            </w:r>
            <w:r w:rsidRPr="00382086">
              <w:rPr>
                <w:rFonts w:ascii="仿宋_GB2312" w:eastAsia="仿宋_GB2312" w:hAnsi="宋体" w:cs="仿宋_GB2312" w:hint="eastAsia"/>
                <w:sz w:val="32"/>
                <w:szCs w:val="32"/>
              </w:rPr>
              <w:t>积极构建政府、学校、家庭三位一体的保险保障体系；</w:t>
            </w:r>
          </w:p>
          <w:p w:rsidR="000062A9" w:rsidRPr="00382086" w:rsidRDefault="000062A9" w:rsidP="000F28EC">
            <w:pPr>
              <w:rPr>
                <w:rFonts w:ascii="仿宋_GB2312" w:eastAsia="仿宋_GB2312" w:cs="Times New Roman"/>
                <w:sz w:val="32"/>
                <w:szCs w:val="32"/>
              </w:rPr>
            </w:pPr>
            <w:r w:rsidRPr="00382086">
              <w:rPr>
                <w:rFonts w:ascii="仿宋_GB2312" w:eastAsia="仿宋_GB2312" w:hAnsi="宋体" w:cs="仿宋_GB2312"/>
                <w:sz w:val="32"/>
                <w:szCs w:val="32"/>
              </w:rPr>
              <w:t>5.</w:t>
            </w:r>
            <w:r w:rsidRPr="00382086">
              <w:rPr>
                <w:rFonts w:ascii="仿宋_GB2312" w:eastAsia="仿宋_GB2312" w:hAnsi="宋体" w:cs="仿宋_GB2312" w:hint="eastAsia"/>
                <w:sz w:val="32"/>
                <w:szCs w:val="32"/>
              </w:rPr>
              <w:t>用好教育风险管理顾问在保险索赔的专业作用。</w:t>
            </w:r>
          </w:p>
          <w:p w:rsidR="000062A9" w:rsidRPr="00382086" w:rsidRDefault="000062A9" w:rsidP="00105F2A">
            <w:pPr>
              <w:rPr>
                <w:rFonts w:ascii="仿宋_GB2312" w:eastAsia="仿宋_GB2312" w:cs="Times New Roman"/>
                <w:sz w:val="32"/>
                <w:szCs w:val="32"/>
              </w:rPr>
            </w:pPr>
          </w:p>
        </w:tc>
      </w:tr>
    </w:tbl>
    <w:p w:rsidR="000062A9" w:rsidRDefault="000062A9" w:rsidP="00F64888">
      <w:pPr>
        <w:rPr>
          <w:rFonts w:ascii="仿宋_GB2312" w:eastAsia="仿宋_GB2312" w:cs="Times New Roman"/>
          <w:sz w:val="32"/>
          <w:szCs w:val="32"/>
        </w:rPr>
      </w:pPr>
    </w:p>
    <w:p w:rsidR="000062A9" w:rsidRPr="00382086" w:rsidRDefault="000062A9" w:rsidP="00F64888">
      <w:pPr>
        <w:rPr>
          <w:rFonts w:ascii="仿宋_GB2312" w:eastAsia="仿宋_GB2312" w:cs="Times New Roman"/>
          <w:sz w:val="32"/>
          <w:szCs w:val="32"/>
        </w:rPr>
      </w:pPr>
      <w:r w:rsidRPr="00382086">
        <w:rPr>
          <w:rFonts w:ascii="仿宋_GB2312" w:eastAsia="仿宋_GB2312" w:cs="仿宋_GB2312" w:hint="eastAsia"/>
          <w:sz w:val="32"/>
          <w:szCs w:val="32"/>
        </w:rPr>
        <w:lastRenderedPageBreak/>
        <w:t>附：</w:t>
      </w:r>
      <w:bookmarkStart w:id="113" w:name="_Toc481588124"/>
      <w:r w:rsidRPr="00382086">
        <w:rPr>
          <w:rFonts w:ascii="仿宋_GB2312" w:eastAsia="仿宋_GB2312" w:cs="仿宋_GB2312" w:hint="eastAsia"/>
          <w:sz w:val="32"/>
          <w:szCs w:val="32"/>
        </w:rPr>
        <w:t>主要参考文件：</w:t>
      </w:r>
      <w:bookmarkEnd w:id="113"/>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w:t>
      </w:r>
      <w:r w:rsidRPr="00382086">
        <w:rPr>
          <w:rFonts w:ascii="仿宋_GB2312" w:eastAsia="仿宋_GB2312" w:hAnsi="宋体" w:cs="仿宋_GB2312" w:hint="eastAsia"/>
          <w:kern w:val="0"/>
          <w:sz w:val="32"/>
          <w:szCs w:val="32"/>
        </w:rPr>
        <w:t>《中华人民国和国教育法》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w:t>
      </w:r>
      <w:r w:rsidRPr="00382086">
        <w:rPr>
          <w:rFonts w:ascii="仿宋_GB2312" w:eastAsia="仿宋_GB2312" w:hAnsi="宋体" w:cs="仿宋_GB2312" w:hint="eastAsia"/>
          <w:kern w:val="0"/>
          <w:sz w:val="32"/>
          <w:szCs w:val="32"/>
        </w:rPr>
        <w:t>《中华人民共和国义务教育法》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w:t>
      </w:r>
      <w:r w:rsidRPr="00382086">
        <w:rPr>
          <w:rFonts w:ascii="仿宋_GB2312" w:eastAsia="仿宋_GB2312" w:hAnsi="宋体" w:cs="仿宋_GB2312" w:hint="eastAsia"/>
          <w:kern w:val="0"/>
          <w:sz w:val="32"/>
          <w:szCs w:val="32"/>
        </w:rPr>
        <w:t>《全面推进依法治校实施纲要》（教育部教政法</w:t>
      </w:r>
      <w:r w:rsidRPr="00382086">
        <w:rPr>
          <w:rFonts w:ascii="仿宋_GB2312" w:eastAsia="仿宋_GB2312" w:hAnsi="宋体" w:cs="仿宋_GB2312"/>
          <w:kern w:val="0"/>
          <w:sz w:val="32"/>
          <w:szCs w:val="32"/>
        </w:rPr>
        <w:t>[2012]9</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4.</w:t>
      </w:r>
      <w:r w:rsidRPr="00382086">
        <w:rPr>
          <w:rFonts w:ascii="仿宋_GB2312" w:eastAsia="仿宋_GB2312" w:hAnsi="宋体" w:cs="仿宋_GB2312" w:hint="eastAsia"/>
          <w:kern w:val="0"/>
          <w:sz w:val="32"/>
          <w:szCs w:val="32"/>
        </w:rPr>
        <w:t>《中小学幼儿园安全管理办法》（教育部</w:t>
      </w:r>
      <w:r w:rsidRPr="00382086">
        <w:rPr>
          <w:rFonts w:ascii="仿宋_GB2312" w:eastAsia="仿宋_GB2312" w:hAnsi="宋体" w:cs="仿宋_GB2312"/>
          <w:kern w:val="0"/>
          <w:sz w:val="32"/>
          <w:szCs w:val="32"/>
        </w:rPr>
        <w:t>2009</w:t>
      </w:r>
      <w:r w:rsidRPr="00382086">
        <w:rPr>
          <w:rFonts w:ascii="仿宋_GB2312" w:eastAsia="仿宋_GB2312" w:hAnsi="宋体" w:cs="仿宋_GB2312" w:hint="eastAsia"/>
          <w:kern w:val="0"/>
          <w:sz w:val="32"/>
          <w:szCs w:val="32"/>
        </w:rPr>
        <w:t>年）</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w:t>
      </w:r>
      <w:r w:rsidRPr="00382086">
        <w:rPr>
          <w:rFonts w:ascii="仿宋_GB2312" w:eastAsia="仿宋_GB2312" w:hAnsi="宋体" w:cs="仿宋_GB2312" w:hint="eastAsia"/>
          <w:kern w:val="0"/>
          <w:sz w:val="32"/>
          <w:szCs w:val="32"/>
        </w:rPr>
        <w:t>《学生伤害事故处理办法》（教育部</w:t>
      </w:r>
      <w:r w:rsidRPr="00382086">
        <w:rPr>
          <w:rFonts w:ascii="仿宋_GB2312" w:eastAsia="仿宋_GB2312" w:hAnsi="宋体" w:cs="仿宋_GB2312"/>
          <w:kern w:val="0"/>
          <w:sz w:val="32"/>
          <w:szCs w:val="32"/>
        </w:rPr>
        <w:t>12</w:t>
      </w:r>
      <w:r w:rsidRPr="00382086">
        <w:rPr>
          <w:rFonts w:ascii="仿宋_GB2312" w:eastAsia="仿宋_GB2312" w:hAnsi="宋体" w:cs="仿宋_GB2312" w:hint="eastAsia"/>
          <w:kern w:val="0"/>
          <w:sz w:val="32"/>
          <w:szCs w:val="32"/>
        </w:rPr>
        <w:t>号令）</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w:t>
      </w:r>
      <w:r w:rsidRPr="00382086">
        <w:rPr>
          <w:rFonts w:ascii="仿宋_GB2312" w:eastAsia="仿宋_GB2312" w:hAnsi="宋体" w:cs="仿宋_GB2312" w:hint="eastAsia"/>
          <w:kern w:val="0"/>
          <w:sz w:val="32"/>
          <w:szCs w:val="32"/>
        </w:rPr>
        <w:t>《中小学</w:t>
      </w:r>
      <w:r w:rsidRPr="00382086">
        <w:rPr>
          <w:rFonts w:ascii="仿宋_GB2312" w:eastAsia="仿宋_GB2312" w:hAnsi="宋体" w:cs="仿宋_GB2312"/>
          <w:kern w:val="0"/>
          <w:sz w:val="32"/>
          <w:szCs w:val="32"/>
        </w:rPr>
        <w:t>(</w:t>
      </w:r>
      <w:r w:rsidRPr="00382086">
        <w:rPr>
          <w:rFonts w:ascii="仿宋_GB2312" w:eastAsia="仿宋_GB2312" w:hAnsi="宋体" w:cs="仿宋_GB2312" w:hint="eastAsia"/>
          <w:kern w:val="0"/>
          <w:sz w:val="32"/>
          <w:szCs w:val="32"/>
        </w:rPr>
        <w:t>幼儿园</w:t>
      </w:r>
      <w:r w:rsidRPr="00382086">
        <w:rPr>
          <w:rFonts w:ascii="仿宋_GB2312" w:eastAsia="仿宋_GB2312" w:hAnsi="宋体" w:cs="仿宋_GB2312"/>
          <w:kern w:val="0"/>
          <w:sz w:val="32"/>
          <w:szCs w:val="32"/>
        </w:rPr>
        <w:t>)</w:t>
      </w:r>
      <w:r w:rsidRPr="00382086">
        <w:rPr>
          <w:rFonts w:ascii="仿宋_GB2312" w:eastAsia="仿宋_GB2312" w:hAnsi="宋体" w:cs="仿宋_GB2312" w:hint="eastAsia"/>
          <w:kern w:val="0"/>
          <w:sz w:val="32"/>
          <w:szCs w:val="32"/>
        </w:rPr>
        <w:t>安全工作专项督导暂行办法》（国教督办</w:t>
      </w:r>
      <w:r w:rsidRPr="00382086">
        <w:rPr>
          <w:rFonts w:ascii="仿宋_GB2312" w:eastAsia="仿宋_GB2312" w:hAnsi="宋体" w:cs="仿宋_GB2312"/>
          <w:kern w:val="0"/>
          <w:sz w:val="32"/>
          <w:szCs w:val="32"/>
        </w:rPr>
        <w:t>[2016]4</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7.</w:t>
      </w:r>
      <w:r w:rsidRPr="00382086">
        <w:rPr>
          <w:rFonts w:ascii="仿宋_GB2312" w:eastAsia="仿宋_GB2312" w:hAnsi="宋体" w:cs="仿宋_GB2312" w:hint="eastAsia"/>
          <w:kern w:val="0"/>
          <w:sz w:val="32"/>
          <w:szCs w:val="32"/>
        </w:rPr>
        <w:t>《中小学校岗位安全工作指南》</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8.</w:t>
      </w:r>
      <w:r w:rsidRPr="00382086">
        <w:rPr>
          <w:rFonts w:ascii="仿宋_GB2312" w:eastAsia="仿宋_GB2312" w:hAnsi="宋体" w:cs="仿宋_GB2312" w:hint="eastAsia"/>
          <w:kern w:val="0"/>
          <w:sz w:val="32"/>
          <w:szCs w:val="32"/>
        </w:rPr>
        <w:t>《山东省中小学幼儿园安全管理暂行办法》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9.</w:t>
      </w:r>
      <w:r w:rsidRPr="00382086">
        <w:rPr>
          <w:rFonts w:ascii="仿宋_GB2312" w:eastAsia="仿宋_GB2312" w:hAnsi="宋体" w:cs="仿宋_GB2312" w:hint="eastAsia"/>
          <w:kern w:val="0"/>
          <w:sz w:val="32"/>
          <w:szCs w:val="32"/>
        </w:rPr>
        <w:t>《山东省普通中小学基本办学条件标准》</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10.</w:t>
      </w:r>
      <w:r w:rsidRPr="00382086">
        <w:rPr>
          <w:rFonts w:ascii="仿宋_GB2312" w:eastAsia="仿宋_GB2312" w:hAnsi="宋体" w:cs="仿宋_GB2312" w:hint="eastAsia"/>
          <w:kern w:val="0"/>
          <w:sz w:val="32"/>
          <w:szCs w:val="32"/>
        </w:rPr>
        <w:t>《青岛市教育局学校安全工作管理规定》</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11.</w:t>
      </w:r>
      <w:r w:rsidRPr="00382086">
        <w:rPr>
          <w:rFonts w:ascii="仿宋_GB2312" w:eastAsia="仿宋_GB2312" w:hAnsi="宋体" w:cs="仿宋_GB2312" w:hint="eastAsia"/>
          <w:kern w:val="0"/>
          <w:sz w:val="32"/>
          <w:szCs w:val="32"/>
        </w:rPr>
        <w:t>《国务院办公厅关于加强中小学幼儿园安全风险防控体系建设的意见》国办发</w:t>
      </w:r>
      <w:r w:rsidRPr="00382086">
        <w:rPr>
          <w:rFonts w:ascii="仿宋_GB2312" w:eastAsia="仿宋_GB2312" w:hAnsi="宋体" w:cs="仿宋_GB2312"/>
          <w:kern w:val="0"/>
          <w:sz w:val="32"/>
          <w:szCs w:val="32"/>
        </w:rPr>
        <w:t>[2017]</w:t>
      </w:r>
      <w:r w:rsidRPr="00382086">
        <w:rPr>
          <w:rFonts w:ascii="仿宋_GB2312" w:eastAsia="仿宋_GB2312" w:hAnsi="宋体" w:cs="仿宋_GB2312" w:hint="eastAsia"/>
          <w:kern w:val="0"/>
          <w:sz w:val="32"/>
          <w:szCs w:val="32"/>
        </w:rPr>
        <w:t>（</w:t>
      </w:r>
      <w:r w:rsidRPr="00382086">
        <w:rPr>
          <w:rFonts w:ascii="仿宋_GB2312" w:eastAsia="仿宋_GB2312" w:hAnsi="宋体" w:cs="仿宋_GB2312"/>
          <w:kern w:val="0"/>
          <w:sz w:val="32"/>
          <w:szCs w:val="32"/>
        </w:rPr>
        <w:t>35</w:t>
      </w:r>
      <w:r w:rsidRPr="00382086">
        <w:rPr>
          <w:rFonts w:ascii="仿宋_GB2312" w:eastAsia="仿宋_GB2312" w:hAnsi="宋体" w:cs="仿宋_GB2312" w:hint="eastAsia"/>
          <w:kern w:val="0"/>
          <w:sz w:val="32"/>
          <w:szCs w:val="32"/>
        </w:rPr>
        <w:t>号）</w:t>
      </w:r>
    </w:p>
    <w:p w:rsidR="000062A9" w:rsidRPr="00382086" w:rsidRDefault="000062A9" w:rsidP="001E401F">
      <w:pPr>
        <w:pStyle w:val="a7"/>
        <w:spacing w:line="560" w:lineRule="exact"/>
        <w:ind w:firstLine="640"/>
        <w:rPr>
          <w:rFonts w:ascii="仿宋_GB2312" w:eastAsia="仿宋_GB2312" w:cs="Times New Roman"/>
          <w:kern w:val="0"/>
          <w:sz w:val="32"/>
          <w:szCs w:val="32"/>
        </w:rPr>
      </w:pPr>
      <w:r w:rsidRPr="00382086">
        <w:rPr>
          <w:rFonts w:ascii="仿宋_GB2312" w:eastAsia="仿宋_GB2312" w:hAnsi="宋体" w:cs="仿宋_GB2312"/>
          <w:kern w:val="0"/>
          <w:sz w:val="32"/>
          <w:szCs w:val="32"/>
        </w:rPr>
        <w:t>12.</w:t>
      </w:r>
      <w:r w:rsidRPr="00382086">
        <w:rPr>
          <w:rFonts w:ascii="仿宋_GB2312" w:eastAsia="仿宋_GB2312" w:hAnsi="宋体" w:cs="仿宋_GB2312" w:hint="eastAsia"/>
          <w:kern w:val="0"/>
          <w:sz w:val="32"/>
          <w:szCs w:val="32"/>
        </w:rPr>
        <w:t>《中华人民共和国特种设备安全法》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13.</w:t>
      </w:r>
      <w:r w:rsidRPr="00382086">
        <w:rPr>
          <w:rFonts w:ascii="仿宋_GB2312" w:eastAsia="仿宋_GB2312" w:hAnsi="宋体" w:cs="仿宋_GB2312" w:hint="eastAsia"/>
          <w:kern w:val="0"/>
          <w:sz w:val="32"/>
          <w:szCs w:val="32"/>
        </w:rPr>
        <w:t>《中华人民共和国消防法》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14.</w:t>
      </w:r>
      <w:r w:rsidRPr="00382086">
        <w:rPr>
          <w:rFonts w:ascii="仿宋_GB2312" w:eastAsia="仿宋_GB2312" w:hAnsi="宋体" w:cs="仿宋_GB2312" w:hint="eastAsia"/>
          <w:kern w:val="0"/>
          <w:sz w:val="32"/>
          <w:szCs w:val="32"/>
        </w:rPr>
        <w:t>《中小学校设计规范》</w:t>
      </w:r>
      <w:r w:rsidRPr="00382086">
        <w:rPr>
          <w:rFonts w:ascii="仿宋_GB2312" w:eastAsia="仿宋_GB2312" w:hAnsi="宋体" w:cs="仿宋_GB2312"/>
          <w:kern w:val="0"/>
          <w:sz w:val="32"/>
          <w:szCs w:val="32"/>
        </w:rPr>
        <w:t>(GB50099-2011)</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15.</w:t>
      </w:r>
      <w:r w:rsidRPr="00382086">
        <w:rPr>
          <w:rFonts w:ascii="仿宋_GB2312" w:eastAsia="仿宋_GB2312" w:hAnsi="宋体" w:cs="仿宋_GB2312" w:hint="eastAsia"/>
          <w:kern w:val="0"/>
          <w:sz w:val="32"/>
          <w:szCs w:val="32"/>
        </w:rPr>
        <w:t>《城市普通中小学校校舍建设标准》</w:t>
      </w:r>
      <w:r w:rsidRPr="00382086">
        <w:rPr>
          <w:rFonts w:ascii="仿宋_GB2312" w:eastAsia="仿宋_GB2312" w:hAnsi="宋体" w:cs="仿宋_GB2312"/>
          <w:kern w:val="0"/>
          <w:sz w:val="32"/>
          <w:szCs w:val="32"/>
        </w:rPr>
        <w:t>(</w:t>
      </w:r>
      <w:r w:rsidRPr="00382086">
        <w:rPr>
          <w:rFonts w:ascii="仿宋_GB2312" w:eastAsia="仿宋_GB2312" w:hAnsi="宋体" w:cs="仿宋_GB2312" w:hint="eastAsia"/>
          <w:kern w:val="0"/>
          <w:sz w:val="32"/>
          <w:szCs w:val="32"/>
        </w:rPr>
        <w:t>建标</w:t>
      </w:r>
      <w:r w:rsidRPr="00382086">
        <w:rPr>
          <w:rFonts w:ascii="仿宋_GB2312" w:eastAsia="仿宋_GB2312" w:hAnsi="宋体" w:cs="仿宋_GB2312"/>
          <w:kern w:val="0"/>
          <w:sz w:val="32"/>
          <w:szCs w:val="32"/>
        </w:rPr>
        <w:t>[2002]102</w:t>
      </w:r>
      <w:r w:rsidRPr="00382086">
        <w:rPr>
          <w:rFonts w:ascii="仿宋_GB2312" w:eastAsia="仿宋_GB2312" w:hAnsi="宋体" w:cs="仿宋_GB2312" w:hint="eastAsia"/>
          <w:kern w:val="0"/>
          <w:sz w:val="32"/>
          <w:szCs w:val="32"/>
        </w:rPr>
        <w:t>号</w:t>
      </w:r>
      <w:r w:rsidRPr="00382086">
        <w:rPr>
          <w:rFonts w:ascii="仿宋_GB2312" w:eastAsia="仿宋_GB2312" w:hAnsi="宋体" w:cs="仿宋_GB2312"/>
          <w:kern w:val="0"/>
          <w:sz w:val="32"/>
          <w:szCs w:val="32"/>
        </w:rPr>
        <w:t>)</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16.</w:t>
      </w:r>
      <w:r w:rsidRPr="00382086">
        <w:rPr>
          <w:rFonts w:ascii="仿宋_GB2312" w:eastAsia="仿宋_GB2312" w:hAnsi="宋体" w:cs="仿宋_GB2312" w:hint="eastAsia"/>
          <w:kern w:val="0"/>
          <w:sz w:val="32"/>
          <w:szCs w:val="32"/>
        </w:rPr>
        <w:t>《农村寄宿制学校生活卫生设施建设与管理规范的通知》（教体艺</w:t>
      </w:r>
      <w:r w:rsidRPr="00382086">
        <w:rPr>
          <w:rFonts w:ascii="仿宋_GB2312" w:eastAsia="仿宋_GB2312" w:hAnsi="宋体" w:cs="仿宋_GB2312"/>
          <w:kern w:val="0"/>
          <w:sz w:val="32"/>
          <w:szCs w:val="32"/>
        </w:rPr>
        <w:t>[2011]5</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17.</w:t>
      </w:r>
      <w:r w:rsidRPr="00382086">
        <w:rPr>
          <w:rFonts w:ascii="仿宋_GB2312" w:eastAsia="仿宋_GB2312" w:hAnsi="宋体" w:cs="仿宋_GB2312" w:hint="eastAsia"/>
          <w:kern w:val="0"/>
          <w:sz w:val="32"/>
          <w:szCs w:val="32"/>
        </w:rPr>
        <w:t>《青岛市城市小小学校舍场地管理办法》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18.</w:t>
      </w:r>
      <w:r w:rsidRPr="00382086">
        <w:rPr>
          <w:rFonts w:ascii="仿宋_GB2312" w:eastAsia="仿宋_GB2312" w:hAnsi="宋体" w:cs="仿宋_GB2312" w:hint="eastAsia"/>
          <w:kern w:val="0"/>
          <w:sz w:val="32"/>
          <w:szCs w:val="32"/>
        </w:rPr>
        <w:t>《青岛市校车安全管理办法》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lastRenderedPageBreak/>
        <w:t>19.</w:t>
      </w:r>
      <w:r w:rsidRPr="00382086">
        <w:rPr>
          <w:rFonts w:ascii="仿宋_GB2312" w:eastAsia="仿宋_GB2312" w:hAnsi="宋体" w:cs="仿宋_GB2312" w:hint="eastAsia"/>
          <w:kern w:val="0"/>
          <w:sz w:val="32"/>
          <w:szCs w:val="32"/>
        </w:rPr>
        <w:t>《建筑物灭火器配置验收检查规范》（</w:t>
      </w:r>
      <w:r w:rsidRPr="00382086">
        <w:rPr>
          <w:rFonts w:ascii="仿宋_GB2312" w:eastAsia="仿宋_GB2312" w:hAnsi="宋体" w:cs="仿宋_GB2312"/>
          <w:kern w:val="0"/>
          <w:sz w:val="32"/>
          <w:szCs w:val="32"/>
        </w:rPr>
        <w:t>GB/50444-2008</w:t>
      </w:r>
      <w:r w:rsidRPr="00382086">
        <w:rPr>
          <w:rFonts w:ascii="仿宋_GB2312" w:eastAsia="仿宋_GB2312" w:hAnsi="宋体" w:cs="仿宋_GB2312" w:hint="eastAsia"/>
          <w:kern w:val="0"/>
          <w:sz w:val="32"/>
          <w:szCs w:val="32"/>
        </w:rPr>
        <w:t>）</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20.</w:t>
      </w:r>
      <w:r w:rsidRPr="00382086">
        <w:rPr>
          <w:rFonts w:ascii="仿宋_GB2312" w:eastAsia="仿宋_GB2312" w:hAnsi="宋体" w:cs="仿宋_GB2312" w:hint="eastAsia"/>
          <w:kern w:val="0"/>
          <w:sz w:val="32"/>
          <w:szCs w:val="32"/>
        </w:rPr>
        <w:t>《消防安全标志设置要求》（</w:t>
      </w:r>
      <w:r w:rsidRPr="00382086">
        <w:rPr>
          <w:rFonts w:ascii="仿宋_GB2312" w:eastAsia="仿宋_GB2312" w:hAnsi="宋体" w:cs="仿宋_GB2312"/>
          <w:kern w:val="0"/>
          <w:sz w:val="32"/>
          <w:szCs w:val="32"/>
        </w:rPr>
        <w:t>GB/15630-1995</w:t>
      </w:r>
      <w:r w:rsidRPr="00382086">
        <w:rPr>
          <w:rFonts w:ascii="仿宋_GB2312" w:eastAsia="仿宋_GB2312" w:hAnsi="宋体" w:cs="仿宋_GB2312" w:hint="eastAsia"/>
          <w:kern w:val="0"/>
          <w:sz w:val="32"/>
          <w:szCs w:val="32"/>
        </w:rPr>
        <w:t>）</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21.</w:t>
      </w:r>
      <w:r w:rsidRPr="00382086">
        <w:rPr>
          <w:rFonts w:ascii="仿宋_GB2312" w:eastAsia="仿宋_GB2312" w:hAnsi="宋体" w:cs="仿宋_GB2312" w:hint="eastAsia"/>
          <w:kern w:val="0"/>
          <w:sz w:val="32"/>
          <w:szCs w:val="32"/>
        </w:rPr>
        <w:t>《关于加强中小学幼儿园消防安全管理工作的意见》（教育部公安部</w:t>
      </w:r>
      <w:r w:rsidRPr="00382086">
        <w:rPr>
          <w:rFonts w:ascii="仿宋_GB2312" w:eastAsia="仿宋_GB2312" w:hAnsi="宋体" w:cs="仿宋_GB2312"/>
          <w:kern w:val="0"/>
          <w:sz w:val="32"/>
          <w:szCs w:val="32"/>
        </w:rPr>
        <w:t>[2015]818</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22.</w:t>
      </w:r>
      <w:r w:rsidRPr="00382086">
        <w:rPr>
          <w:rFonts w:ascii="仿宋_GB2312" w:eastAsia="仿宋_GB2312" w:hAnsi="宋体" w:cs="仿宋_GB2312" w:hint="eastAsia"/>
          <w:kern w:val="0"/>
          <w:sz w:val="32"/>
          <w:szCs w:val="32"/>
        </w:rPr>
        <w:t>《青岛市中小学幼儿园消防安全管理工作指南》（试行）</w:t>
      </w:r>
    </w:p>
    <w:p w:rsidR="000062A9" w:rsidRPr="00382086" w:rsidRDefault="000062A9" w:rsidP="001E401F">
      <w:pPr>
        <w:pStyle w:val="a7"/>
        <w:spacing w:line="560" w:lineRule="exact"/>
        <w:ind w:firstLine="640"/>
        <w:rPr>
          <w:rFonts w:ascii="仿宋_GB2312" w:eastAsia="仿宋_GB2312" w:cs="Times New Roman"/>
          <w:kern w:val="0"/>
          <w:sz w:val="32"/>
          <w:szCs w:val="32"/>
        </w:rPr>
      </w:pPr>
      <w:r w:rsidRPr="00382086">
        <w:rPr>
          <w:rFonts w:ascii="仿宋_GB2312" w:eastAsia="仿宋_GB2312" w:hAnsi="宋体" w:cs="仿宋_GB2312"/>
          <w:kern w:val="0"/>
          <w:sz w:val="32"/>
          <w:szCs w:val="32"/>
        </w:rPr>
        <w:t>23.</w:t>
      </w:r>
      <w:r w:rsidRPr="00382086">
        <w:rPr>
          <w:rFonts w:ascii="仿宋_GB2312" w:eastAsia="仿宋_GB2312" w:hAnsi="宋体" w:cs="仿宋_GB2312" w:hint="eastAsia"/>
          <w:kern w:val="0"/>
          <w:sz w:val="32"/>
          <w:szCs w:val="32"/>
        </w:rPr>
        <w:t>《中华人民共和国未成年人保护法》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24.</w:t>
      </w:r>
      <w:r w:rsidRPr="00382086">
        <w:rPr>
          <w:rFonts w:ascii="仿宋_GB2312" w:eastAsia="仿宋_GB2312" w:hAnsi="宋体" w:cs="仿宋_GB2312" w:hint="eastAsia"/>
          <w:kern w:val="0"/>
          <w:sz w:val="32"/>
          <w:szCs w:val="32"/>
        </w:rPr>
        <w:t>《中华人民共和国义务教育法实施细则》</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25.</w:t>
      </w:r>
      <w:r w:rsidRPr="00382086">
        <w:rPr>
          <w:rFonts w:ascii="仿宋_GB2312" w:eastAsia="仿宋_GB2312" w:hAnsi="宋体" w:cs="仿宋_GB2312" w:hint="eastAsia"/>
          <w:kern w:val="0"/>
          <w:sz w:val="32"/>
          <w:szCs w:val="32"/>
        </w:rPr>
        <w:t>《青岛市重污染天气应急预案》</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26.</w:t>
      </w:r>
      <w:r w:rsidRPr="00382086">
        <w:rPr>
          <w:rFonts w:ascii="仿宋_GB2312" w:eastAsia="仿宋_GB2312" w:hAnsi="宋体" w:cs="仿宋_GB2312" w:hint="eastAsia"/>
          <w:kern w:val="0"/>
          <w:sz w:val="32"/>
          <w:szCs w:val="32"/>
        </w:rPr>
        <w:t>《大型群众性活动安全管理条例》</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27.</w:t>
      </w:r>
      <w:r w:rsidRPr="00382086">
        <w:rPr>
          <w:rFonts w:ascii="仿宋_GB2312" w:eastAsia="仿宋_GB2312" w:hAnsi="宋体" w:cs="仿宋_GB2312" w:hint="eastAsia"/>
          <w:kern w:val="0"/>
          <w:sz w:val="32"/>
          <w:szCs w:val="32"/>
        </w:rPr>
        <w:t>《学校体育运动风险防控暂行办法》（教体艺</w:t>
      </w:r>
      <w:r w:rsidRPr="00382086">
        <w:rPr>
          <w:rFonts w:ascii="仿宋_GB2312" w:eastAsia="仿宋_GB2312" w:hAnsi="宋体" w:cs="仿宋_GB2312"/>
          <w:kern w:val="0"/>
          <w:sz w:val="32"/>
          <w:szCs w:val="32"/>
        </w:rPr>
        <w:t>[2015]3</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28.</w:t>
      </w:r>
      <w:r w:rsidRPr="00382086">
        <w:rPr>
          <w:rFonts w:ascii="仿宋_GB2312" w:eastAsia="仿宋_GB2312" w:hAnsi="宋体" w:cs="仿宋_GB2312" w:hint="eastAsia"/>
          <w:kern w:val="0"/>
          <w:sz w:val="32"/>
          <w:szCs w:val="32"/>
        </w:rPr>
        <w:t>《中华人民共和国教师法》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29.</w:t>
      </w:r>
      <w:r w:rsidRPr="00382086">
        <w:rPr>
          <w:rFonts w:ascii="仿宋_GB2312" w:eastAsia="仿宋_GB2312" w:hAnsi="宋体" w:cs="仿宋_GB2312" w:hint="eastAsia"/>
          <w:kern w:val="0"/>
          <w:sz w:val="32"/>
          <w:szCs w:val="32"/>
        </w:rPr>
        <w:t>《中小学教师违反职业道德行为处理办法》</w:t>
      </w:r>
    </w:p>
    <w:p w:rsidR="000062A9" w:rsidRPr="00382086" w:rsidRDefault="000062A9" w:rsidP="001E401F">
      <w:pPr>
        <w:pStyle w:val="a7"/>
        <w:spacing w:line="560" w:lineRule="exact"/>
        <w:ind w:firstLine="640"/>
        <w:rPr>
          <w:rFonts w:ascii="仿宋_GB2312" w:eastAsia="仿宋_GB2312" w:cs="Times New Roman"/>
          <w:kern w:val="0"/>
          <w:sz w:val="32"/>
          <w:szCs w:val="32"/>
        </w:rPr>
      </w:pPr>
      <w:r w:rsidRPr="00382086">
        <w:rPr>
          <w:rFonts w:ascii="仿宋_GB2312" w:eastAsia="仿宋_GB2312" w:hAnsi="宋体" w:cs="仿宋_GB2312"/>
          <w:kern w:val="0"/>
          <w:sz w:val="32"/>
          <w:szCs w:val="32"/>
        </w:rPr>
        <w:t>30.</w:t>
      </w:r>
      <w:r w:rsidRPr="00382086">
        <w:rPr>
          <w:rFonts w:ascii="仿宋_GB2312" w:eastAsia="仿宋_GB2312" w:hAnsi="宋体" w:cs="仿宋_GB2312" w:hint="eastAsia"/>
          <w:kern w:val="0"/>
          <w:sz w:val="32"/>
          <w:szCs w:val="32"/>
        </w:rPr>
        <w:t>《中华人民共和国禁毒法》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31.</w:t>
      </w:r>
      <w:r w:rsidRPr="00382086">
        <w:rPr>
          <w:rFonts w:ascii="仿宋_GB2312" w:eastAsia="仿宋_GB2312" w:hAnsi="宋体" w:cs="仿宋_GB2312" w:hint="eastAsia"/>
          <w:kern w:val="0"/>
          <w:sz w:val="32"/>
          <w:szCs w:val="32"/>
        </w:rPr>
        <w:t>《中华人民共和国治安处罚法》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32.</w:t>
      </w:r>
      <w:r w:rsidRPr="00382086">
        <w:rPr>
          <w:rFonts w:ascii="仿宋_GB2312" w:eastAsia="仿宋_GB2312" w:hAnsi="宋体" w:cs="仿宋_GB2312" w:hint="eastAsia"/>
          <w:kern w:val="0"/>
          <w:sz w:val="32"/>
          <w:szCs w:val="32"/>
        </w:rPr>
        <w:t>《中华人民共和国道路交通法》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33.</w:t>
      </w:r>
      <w:r w:rsidRPr="00382086">
        <w:rPr>
          <w:rFonts w:ascii="仿宋_GB2312" w:eastAsia="仿宋_GB2312" w:hAnsi="宋体" w:cs="仿宋_GB2312" w:hint="eastAsia"/>
          <w:kern w:val="0"/>
          <w:sz w:val="32"/>
          <w:szCs w:val="32"/>
        </w:rPr>
        <w:t>《中小学公共安全教育指导纲要》（教育部制定国务院办公厅转发）</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34.</w:t>
      </w:r>
      <w:r w:rsidRPr="00382086">
        <w:rPr>
          <w:rFonts w:ascii="仿宋_GB2312" w:eastAsia="仿宋_GB2312" w:hAnsi="宋体" w:cs="仿宋_GB2312" w:hint="eastAsia"/>
          <w:kern w:val="0"/>
          <w:sz w:val="32"/>
          <w:szCs w:val="32"/>
        </w:rPr>
        <w:t>《中小学幼儿园应急疏散演练指南》</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35.</w:t>
      </w:r>
      <w:r w:rsidRPr="00382086">
        <w:rPr>
          <w:rFonts w:ascii="仿宋_GB2312" w:eastAsia="仿宋_GB2312" w:hAnsi="宋体" w:cs="仿宋_GB2312" w:hint="eastAsia"/>
          <w:kern w:val="0"/>
          <w:sz w:val="32"/>
          <w:szCs w:val="32"/>
        </w:rPr>
        <w:t>《教育部公安部共青团中央全国妇联关于做好预防少年儿童遭受性侵工作的意见》（教基一【</w:t>
      </w:r>
      <w:r w:rsidRPr="00382086">
        <w:rPr>
          <w:rFonts w:ascii="仿宋_GB2312" w:eastAsia="仿宋_GB2312" w:hAnsi="宋体" w:cs="仿宋_GB2312"/>
          <w:kern w:val="0"/>
          <w:sz w:val="32"/>
          <w:szCs w:val="32"/>
        </w:rPr>
        <w:t>2013</w:t>
      </w:r>
      <w:r w:rsidRPr="00382086">
        <w:rPr>
          <w:rFonts w:ascii="仿宋_GB2312" w:eastAsia="仿宋_GB2312" w:hAnsi="宋体" w:cs="仿宋_GB2312" w:hint="eastAsia"/>
          <w:kern w:val="0"/>
          <w:sz w:val="32"/>
          <w:szCs w:val="32"/>
        </w:rPr>
        <w:t>】</w:t>
      </w:r>
      <w:r w:rsidRPr="00382086">
        <w:rPr>
          <w:rFonts w:ascii="仿宋_GB2312" w:eastAsia="仿宋_GB2312" w:hAnsi="宋体" w:cs="仿宋_GB2312"/>
          <w:kern w:val="0"/>
          <w:sz w:val="32"/>
          <w:szCs w:val="32"/>
        </w:rPr>
        <w:t>8</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36</w:t>
      </w:r>
      <w:r w:rsidRPr="00382086">
        <w:rPr>
          <w:rFonts w:ascii="仿宋_GB2312" w:eastAsia="仿宋_GB2312" w:hAnsi="宋体" w:cs="仿宋_GB2312" w:hint="eastAsia"/>
          <w:kern w:val="0"/>
          <w:sz w:val="32"/>
          <w:szCs w:val="32"/>
        </w:rPr>
        <w:t>《关于建立青岛市反校园欺凌联动机制实施意见》（青岛市妇联、公安局、法院等</w:t>
      </w:r>
      <w:r w:rsidRPr="00382086">
        <w:rPr>
          <w:rFonts w:ascii="仿宋_GB2312" w:eastAsia="仿宋_GB2312" w:hAnsi="宋体" w:cs="仿宋_GB2312"/>
          <w:kern w:val="0"/>
          <w:sz w:val="32"/>
          <w:szCs w:val="32"/>
        </w:rPr>
        <w:t>8</w:t>
      </w:r>
      <w:r w:rsidRPr="00382086">
        <w:rPr>
          <w:rFonts w:ascii="仿宋_GB2312" w:eastAsia="仿宋_GB2312" w:hAnsi="宋体" w:cs="仿宋_GB2312" w:hint="eastAsia"/>
          <w:kern w:val="0"/>
          <w:sz w:val="32"/>
          <w:szCs w:val="32"/>
        </w:rPr>
        <w:t>部门）</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lastRenderedPageBreak/>
        <w:t>37.</w:t>
      </w:r>
      <w:r w:rsidRPr="00382086">
        <w:rPr>
          <w:rFonts w:ascii="仿宋_GB2312" w:eastAsia="仿宋_GB2312" w:hAnsi="宋体" w:cs="仿宋_GB2312" w:hint="eastAsia"/>
          <w:kern w:val="0"/>
          <w:sz w:val="32"/>
          <w:szCs w:val="32"/>
        </w:rPr>
        <w:t>《教育部防溺水致家长的一封信》及各级各类防溺水通知</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38.</w:t>
      </w:r>
      <w:r w:rsidRPr="00382086">
        <w:rPr>
          <w:rFonts w:ascii="仿宋_GB2312" w:eastAsia="仿宋_GB2312" w:hAnsi="宋体" w:cs="仿宋_GB2312" w:hint="eastAsia"/>
          <w:kern w:val="0"/>
          <w:sz w:val="32"/>
          <w:szCs w:val="32"/>
        </w:rPr>
        <w:t>《青岛市人民政府办公厅关于预防学生溺水事故加强学生安全工作的通知》</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39.</w:t>
      </w:r>
      <w:r w:rsidRPr="00382086">
        <w:rPr>
          <w:rFonts w:ascii="仿宋_GB2312" w:eastAsia="仿宋_GB2312" w:hAnsi="宋体" w:cs="仿宋_GB2312" w:hint="eastAsia"/>
          <w:kern w:val="0"/>
          <w:sz w:val="32"/>
          <w:szCs w:val="32"/>
        </w:rPr>
        <w:t>《中小学生预防艾滋病专题教育大纲》、《中小学生毒品预防专题教育大纲》、《中小学生环境专题教育大纲》</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40.</w:t>
      </w:r>
      <w:r w:rsidRPr="00382086">
        <w:rPr>
          <w:rFonts w:ascii="仿宋_GB2312" w:eastAsia="仿宋_GB2312" w:hAnsi="宋体" w:cs="仿宋_GB2312" w:hint="eastAsia"/>
          <w:kern w:val="0"/>
          <w:sz w:val="32"/>
          <w:szCs w:val="32"/>
        </w:rPr>
        <w:t>《全国青少年网络文明公约》</w:t>
      </w:r>
    </w:p>
    <w:p w:rsidR="000062A9" w:rsidRPr="00382086" w:rsidRDefault="000062A9" w:rsidP="00F64888">
      <w:pPr>
        <w:pStyle w:val="ListParagraph1"/>
        <w:spacing w:line="560" w:lineRule="exact"/>
        <w:ind w:left="567" w:firstLineChars="0" w:firstLine="0"/>
        <w:rPr>
          <w:rFonts w:ascii="仿宋_GB2312" w:eastAsia="仿宋_GB2312" w:cs="Times New Roman"/>
          <w:sz w:val="32"/>
          <w:szCs w:val="32"/>
        </w:rPr>
      </w:pPr>
      <w:r w:rsidRPr="00382086">
        <w:rPr>
          <w:rFonts w:ascii="仿宋_GB2312" w:eastAsia="仿宋_GB2312" w:hAnsi="宋体fal" w:cs="仿宋_GB2312"/>
          <w:kern w:val="0"/>
          <w:sz w:val="32"/>
          <w:szCs w:val="32"/>
        </w:rPr>
        <w:t>41.</w:t>
      </w:r>
      <w:r w:rsidRPr="00382086">
        <w:rPr>
          <w:rFonts w:ascii="仿宋_GB2312" w:eastAsia="仿宋_GB2312" w:hAnsi="宋体fal" w:cs="仿宋_GB2312" w:hint="eastAsia"/>
          <w:kern w:val="0"/>
          <w:sz w:val="32"/>
          <w:szCs w:val="32"/>
        </w:rPr>
        <w:t>《中华人民共和国食品</w:t>
      </w:r>
      <w:r w:rsidRPr="00382086">
        <w:rPr>
          <w:rFonts w:ascii="仿宋_GB2312" w:eastAsia="仿宋_GB2312" w:hAnsi="宋体" w:cs="仿宋_GB2312" w:hint="eastAsia"/>
          <w:kern w:val="0"/>
          <w:sz w:val="32"/>
          <w:szCs w:val="32"/>
        </w:rPr>
        <w:t>安全法》</w:t>
      </w:r>
      <w:r w:rsidRPr="00382086">
        <w:rPr>
          <w:rFonts w:ascii="仿宋_GB2312" w:eastAsia="仿宋_GB2312" w:cs="仿宋_GB2312" w:hint="eastAsia"/>
          <w:sz w:val="32"/>
          <w:szCs w:val="32"/>
        </w:rPr>
        <w:t>（</w:t>
      </w:r>
      <w:r w:rsidRPr="00382086">
        <w:rPr>
          <w:rFonts w:ascii="仿宋_GB2312" w:eastAsia="仿宋_GB2312" w:cs="仿宋_GB2312"/>
          <w:sz w:val="32"/>
          <w:szCs w:val="32"/>
        </w:rPr>
        <w:t>2015</w:t>
      </w:r>
      <w:r w:rsidRPr="00382086">
        <w:rPr>
          <w:rFonts w:ascii="仿宋_GB2312" w:eastAsia="仿宋_GB2312" w:cs="仿宋_GB2312" w:hint="eastAsia"/>
          <w:sz w:val="32"/>
          <w:szCs w:val="32"/>
        </w:rPr>
        <w:t>年</w:t>
      </w:r>
      <w:r w:rsidRPr="00382086">
        <w:rPr>
          <w:rFonts w:ascii="仿宋_GB2312" w:eastAsia="仿宋_GB2312" w:cs="仿宋_GB2312"/>
          <w:sz w:val="32"/>
          <w:szCs w:val="32"/>
        </w:rPr>
        <w:t>4</w:t>
      </w:r>
      <w:r w:rsidRPr="00382086">
        <w:rPr>
          <w:rFonts w:ascii="仿宋_GB2312" w:eastAsia="仿宋_GB2312" w:cs="仿宋_GB2312" w:hint="eastAsia"/>
          <w:sz w:val="32"/>
          <w:szCs w:val="32"/>
        </w:rPr>
        <w:t>月</w:t>
      </w:r>
      <w:r w:rsidRPr="00382086">
        <w:rPr>
          <w:rFonts w:ascii="仿宋_GB2312" w:eastAsia="仿宋_GB2312" w:cs="仿宋_GB2312"/>
          <w:sz w:val="32"/>
          <w:szCs w:val="32"/>
        </w:rPr>
        <w:t>24</w:t>
      </w:r>
      <w:r w:rsidRPr="00382086">
        <w:rPr>
          <w:rFonts w:ascii="仿宋_GB2312" w:eastAsia="仿宋_GB2312" w:cs="仿宋_GB2312" w:hint="eastAsia"/>
          <w:sz w:val="32"/>
          <w:szCs w:val="32"/>
        </w:rPr>
        <w:t>日主席令第</w:t>
      </w:r>
      <w:r w:rsidRPr="00382086">
        <w:rPr>
          <w:rFonts w:ascii="仿宋_GB2312" w:eastAsia="仿宋_GB2312" w:cs="仿宋_GB2312"/>
          <w:sz w:val="32"/>
          <w:szCs w:val="32"/>
        </w:rPr>
        <w:t>21</w:t>
      </w:r>
      <w:r w:rsidRPr="00382086">
        <w:rPr>
          <w:rFonts w:ascii="仿宋_GB2312" w:eastAsia="仿宋_GB2312" w:cs="仿宋_GB2312" w:hint="eastAsia"/>
          <w:sz w:val="32"/>
          <w:szCs w:val="32"/>
        </w:rPr>
        <w:t>号）</w:t>
      </w:r>
    </w:p>
    <w:p w:rsidR="000062A9" w:rsidRPr="00382086" w:rsidRDefault="000062A9" w:rsidP="00F64888">
      <w:pPr>
        <w:pStyle w:val="ListParagraph1"/>
        <w:spacing w:line="560" w:lineRule="exact"/>
        <w:ind w:left="567" w:firstLineChars="0" w:firstLine="0"/>
        <w:rPr>
          <w:rFonts w:ascii="仿宋_GB2312" w:eastAsia="仿宋_GB2312" w:cs="Times New Roman"/>
          <w:sz w:val="32"/>
          <w:szCs w:val="32"/>
        </w:rPr>
      </w:pPr>
      <w:r w:rsidRPr="00382086">
        <w:rPr>
          <w:rFonts w:ascii="仿宋_GB2312" w:eastAsia="仿宋_GB2312" w:hAnsi="宋体fal" w:cs="仿宋_GB2312"/>
          <w:kern w:val="0"/>
          <w:sz w:val="32"/>
          <w:szCs w:val="32"/>
        </w:rPr>
        <w:t>42.</w:t>
      </w:r>
      <w:r w:rsidRPr="00382086">
        <w:rPr>
          <w:rFonts w:ascii="仿宋_GB2312" w:eastAsia="仿宋_GB2312" w:hAnsi="宋体fal" w:cs="仿宋_GB2312" w:hint="eastAsia"/>
          <w:kern w:val="0"/>
          <w:sz w:val="32"/>
          <w:szCs w:val="32"/>
        </w:rPr>
        <w:t>《中华人民共和国食品安全法实施条例》</w:t>
      </w:r>
      <w:r w:rsidRPr="00382086">
        <w:rPr>
          <w:rFonts w:ascii="仿宋_GB2312" w:eastAsia="仿宋_GB2312" w:cs="仿宋_GB2312"/>
          <w:sz w:val="32"/>
          <w:szCs w:val="32"/>
        </w:rPr>
        <w:t>(</w:t>
      </w:r>
      <w:r w:rsidRPr="00382086">
        <w:rPr>
          <w:rFonts w:ascii="仿宋_GB2312" w:eastAsia="仿宋_GB2312" w:cs="仿宋_GB2312" w:hint="eastAsia"/>
          <w:sz w:val="32"/>
          <w:szCs w:val="32"/>
        </w:rPr>
        <w:t>国务院令第</w:t>
      </w:r>
      <w:r w:rsidRPr="00382086">
        <w:rPr>
          <w:rFonts w:ascii="仿宋_GB2312" w:eastAsia="仿宋_GB2312" w:cs="仿宋_GB2312"/>
          <w:sz w:val="32"/>
          <w:szCs w:val="32"/>
        </w:rPr>
        <w:t>666</w:t>
      </w:r>
      <w:r w:rsidRPr="00382086">
        <w:rPr>
          <w:rFonts w:ascii="仿宋_GB2312" w:eastAsia="仿宋_GB2312" w:cs="仿宋_GB2312" w:hint="eastAsia"/>
          <w:sz w:val="32"/>
          <w:szCs w:val="32"/>
        </w:rPr>
        <w:t>号</w:t>
      </w:r>
      <w:r w:rsidRPr="00382086">
        <w:rPr>
          <w:rFonts w:ascii="仿宋_GB2312" w:eastAsia="仿宋_GB2312" w:cs="仿宋_GB2312"/>
          <w:sz w:val="32"/>
          <w:szCs w:val="32"/>
        </w:rPr>
        <w:t>)</w:t>
      </w:r>
      <w:r w:rsidRPr="00382086">
        <w:rPr>
          <w:rFonts w:ascii="仿宋_GB2312" w:eastAsia="仿宋_GB2312" w:cs="仿宋_GB2312" w:hint="eastAsia"/>
          <w:sz w:val="32"/>
          <w:szCs w:val="32"/>
        </w:rPr>
        <w:t>修订</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43.</w:t>
      </w:r>
      <w:r w:rsidRPr="00382086">
        <w:rPr>
          <w:rFonts w:ascii="仿宋_GB2312" w:eastAsia="仿宋_GB2312" w:hAnsi="宋体fal" w:cs="仿宋_GB2312" w:hint="eastAsia"/>
          <w:kern w:val="0"/>
          <w:sz w:val="32"/>
          <w:szCs w:val="32"/>
        </w:rPr>
        <w:t>《学校食堂与学生集体用餐卫生管理规定》（教育部、卫生部令第</w:t>
      </w:r>
      <w:r w:rsidRPr="00382086">
        <w:rPr>
          <w:rFonts w:ascii="仿宋_GB2312" w:eastAsia="仿宋_GB2312" w:hAnsi="宋体fal" w:cs="仿宋_GB2312"/>
          <w:kern w:val="0"/>
          <w:sz w:val="32"/>
          <w:szCs w:val="32"/>
        </w:rPr>
        <w:t>14</w:t>
      </w:r>
      <w:r w:rsidRPr="00382086">
        <w:rPr>
          <w:rFonts w:ascii="仿宋_GB2312" w:eastAsia="仿宋_GB2312" w:hAnsi="宋体fal" w:cs="仿宋_GB2312" w:hint="eastAsia"/>
          <w:kern w:val="0"/>
          <w:sz w:val="32"/>
          <w:szCs w:val="32"/>
        </w:rPr>
        <w:t>号）</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44.</w:t>
      </w:r>
      <w:r w:rsidRPr="00382086">
        <w:rPr>
          <w:rFonts w:ascii="仿宋_GB2312" w:eastAsia="仿宋_GB2312" w:hAnsi="宋体fal" w:cs="仿宋_GB2312" w:hint="eastAsia"/>
          <w:kern w:val="0"/>
          <w:sz w:val="32"/>
          <w:szCs w:val="32"/>
        </w:rPr>
        <w:t>《餐饮服务食品安全操作规范》（国食药监食</w:t>
      </w:r>
      <w:r w:rsidRPr="00382086">
        <w:rPr>
          <w:rFonts w:ascii="仿宋_GB2312" w:eastAsia="仿宋_GB2312" w:hAnsi="宋体fal" w:cs="仿宋_GB2312"/>
          <w:kern w:val="0"/>
          <w:sz w:val="32"/>
          <w:szCs w:val="32"/>
        </w:rPr>
        <w:t>[2011]395</w:t>
      </w:r>
      <w:r w:rsidRPr="00382086">
        <w:rPr>
          <w:rFonts w:ascii="仿宋_GB2312" w:eastAsia="仿宋_GB2312" w:hAnsi="宋体fal" w:cs="仿宋_GB2312" w:hint="eastAsia"/>
          <w:kern w:val="0"/>
          <w:sz w:val="32"/>
          <w:szCs w:val="32"/>
        </w:rPr>
        <w:t>号）</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45.</w:t>
      </w:r>
      <w:r w:rsidRPr="00382086">
        <w:rPr>
          <w:rFonts w:ascii="仿宋_GB2312" w:eastAsia="仿宋_GB2312" w:hAnsi="宋体fal" w:cs="仿宋_GB2312" w:hint="eastAsia"/>
          <w:kern w:val="0"/>
          <w:sz w:val="32"/>
          <w:szCs w:val="32"/>
        </w:rPr>
        <w:t>《学校食物中毒事故行政责任追究暂行规定》（卫监督发</w:t>
      </w:r>
      <w:r w:rsidRPr="00382086">
        <w:rPr>
          <w:rFonts w:ascii="仿宋_GB2312" w:eastAsia="仿宋_GB2312" w:hAnsi="宋体fal" w:cs="仿宋_GB2312"/>
          <w:kern w:val="0"/>
          <w:sz w:val="32"/>
          <w:szCs w:val="32"/>
        </w:rPr>
        <w:t>[2005]431</w:t>
      </w:r>
      <w:r w:rsidRPr="00382086">
        <w:rPr>
          <w:rFonts w:ascii="仿宋_GB2312" w:eastAsia="仿宋_GB2312" w:hAnsi="宋体fal" w:cs="仿宋_GB2312" w:hint="eastAsia"/>
          <w:kern w:val="0"/>
          <w:sz w:val="32"/>
          <w:szCs w:val="32"/>
        </w:rPr>
        <w:t>号）</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46.</w:t>
      </w:r>
      <w:r w:rsidRPr="00382086">
        <w:rPr>
          <w:rFonts w:ascii="仿宋_GB2312" w:eastAsia="仿宋_GB2312" w:hAnsi="宋体fal" w:cs="仿宋_GB2312" w:hint="eastAsia"/>
          <w:kern w:val="0"/>
          <w:sz w:val="32"/>
          <w:szCs w:val="32"/>
        </w:rPr>
        <w:t>《食品生产经营日常监督检查管理办法》（国家食品药品监督管理总局令第</w:t>
      </w:r>
      <w:r w:rsidRPr="00382086">
        <w:rPr>
          <w:rFonts w:ascii="仿宋_GB2312" w:eastAsia="仿宋_GB2312" w:hAnsi="宋体fal" w:cs="仿宋_GB2312"/>
          <w:kern w:val="0"/>
          <w:sz w:val="32"/>
          <w:szCs w:val="32"/>
        </w:rPr>
        <w:t>23</w:t>
      </w:r>
      <w:r w:rsidRPr="00382086">
        <w:rPr>
          <w:rFonts w:ascii="仿宋_GB2312" w:eastAsia="仿宋_GB2312" w:hAnsi="宋体fal" w:cs="仿宋_GB2312" w:hint="eastAsia"/>
          <w:kern w:val="0"/>
          <w:sz w:val="32"/>
          <w:szCs w:val="32"/>
        </w:rPr>
        <w:t>号</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47.</w:t>
      </w:r>
      <w:r w:rsidRPr="00382086">
        <w:rPr>
          <w:rFonts w:ascii="仿宋_GB2312" w:eastAsia="仿宋_GB2312" w:hAnsi="宋体fal" w:cs="仿宋_GB2312" w:hint="eastAsia"/>
          <w:kern w:val="0"/>
          <w:sz w:val="32"/>
          <w:szCs w:val="32"/>
        </w:rPr>
        <w:t>《生活饮用水卫生标准》</w:t>
      </w:r>
      <w:r w:rsidRPr="00382086">
        <w:rPr>
          <w:rFonts w:ascii="仿宋_GB2312" w:eastAsia="仿宋_GB2312" w:hAnsi="仿宋" w:cs="仿宋_GB2312"/>
          <w:sz w:val="32"/>
          <w:szCs w:val="32"/>
        </w:rPr>
        <w:t>GB 5749</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48.</w:t>
      </w:r>
      <w:r w:rsidRPr="00382086">
        <w:rPr>
          <w:rFonts w:ascii="仿宋_GB2312" w:eastAsia="仿宋_GB2312" w:hAnsi="宋体fal" w:cs="仿宋_GB2312" w:hint="eastAsia"/>
          <w:kern w:val="0"/>
          <w:sz w:val="32"/>
          <w:szCs w:val="32"/>
        </w:rPr>
        <w:t>《青岛市中小学生营养餐管理规范》</w:t>
      </w:r>
      <w:r w:rsidRPr="00382086">
        <w:rPr>
          <w:rFonts w:ascii="仿宋_GB2312" w:eastAsia="仿宋_GB2312" w:hAnsi="宋体fal" w:cs="仿宋_GB2312"/>
          <w:kern w:val="0"/>
          <w:sz w:val="32"/>
          <w:szCs w:val="32"/>
        </w:rPr>
        <w:t>DB3702/FW JY001-2013</w:t>
      </w:r>
    </w:p>
    <w:p w:rsidR="000062A9" w:rsidRPr="00382086" w:rsidRDefault="000062A9" w:rsidP="00F64888">
      <w:pPr>
        <w:pStyle w:val="ListParagraph1"/>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fal" w:cs="仿宋_GB2312"/>
          <w:kern w:val="0"/>
          <w:sz w:val="32"/>
          <w:szCs w:val="32"/>
        </w:rPr>
        <w:t>49.</w:t>
      </w:r>
      <w:r w:rsidRPr="00382086">
        <w:rPr>
          <w:rFonts w:ascii="仿宋_GB2312" w:eastAsia="仿宋_GB2312" w:hAnsi="宋体fal" w:cs="仿宋_GB2312" w:hint="eastAsia"/>
          <w:kern w:val="0"/>
          <w:sz w:val="32"/>
          <w:szCs w:val="32"/>
        </w:rPr>
        <w:t>《青岛市中小学校（托幼机构）食堂标准管理规范》</w:t>
      </w:r>
      <w:r w:rsidRPr="00382086">
        <w:rPr>
          <w:rFonts w:ascii="仿宋_GB2312" w:eastAsia="仿宋_GB2312" w:hAnsi="宋体fal" w:cs="仿宋_GB2312"/>
          <w:kern w:val="0"/>
          <w:sz w:val="32"/>
          <w:szCs w:val="32"/>
        </w:rPr>
        <w:lastRenderedPageBreak/>
        <w:t>DB3702/FW JY003-2014</w:t>
      </w:r>
    </w:p>
    <w:p w:rsidR="000062A9" w:rsidRPr="00382086" w:rsidRDefault="000062A9" w:rsidP="001E401F">
      <w:pPr>
        <w:pStyle w:val="a7"/>
        <w:spacing w:line="560" w:lineRule="exact"/>
        <w:ind w:firstLine="640"/>
        <w:rPr>
          <w:rFonts w:ascii="仿宋_GB2312" w:eastAsia="仿宋_GB2312" w:cs="Times New Roman"/>
          <w:kern w:val="0"/>
          <w:sz w:val="32"/>
          <w:szCs w:val="32"/>
        </w:rPr>
      </w:pPr>
      <w:r w:rsidRPr="00382086">
        <w:rPr>
          <w:rFonts w:ascii="仿宋_GB2312" w:eastAsia="仿宋_GB2312" w:hAnsi="宋体" w:cs="仿宋_GB2312"/>
          <w:kern w:val="0"/>
          <w:sz w:val="32"/>
          <w:szCs w:val="32"/>
        </w:rPr>
        <w:t>50.</w:t>
      </w:r>
      <w:r w:rsidRPr="00382086">
        <w:rPr>
          <w:rFonts w:ascii="仿宋_GB2312" w:eastAsia="仿宋_GB2312" w:hAnsi="宋体" w:cs="仿宋_GB2312" w:hint="eastAsia"/>
          <w:kern w:val="0"/>
          <w:sz w:val="32"/>
          <w:szCs w:val="32"/>
        </w:rPr>
        <w:t>《中华人民共和国未成年人保护法》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51.</w:t>
      </w:r>
      <w:r w:rsidRPr="00382086">
        <w:rPr>
          <w:rFonts w:ascii="仿宋_GB2312" w:eastAsia="仿宋_GB2312" w:hAnsi="宋体" w:cs="仿宋_GB2312" w:hint="eastAsia"/>
          <w:kern w:val="0"/>
          <w:sz w:val="32"/>
          <w:szCs w:val="32"/>
        </w:rPr>
        <w:t>《中华人民共和国预防未成年犯罪保护法》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52.</w:t>
      </w:r>
      <w:r w:rsidRPr="00382086">
        <w:rPr>
          <w:rFonts w:ascii="仿宋_GB2312" w:eastAsia="仿宋_GB2312" w:hAnsi="宋体" w:cs="仿宋_GB2312" w:hint="eastAsia"/>
          <w:kern w:val="0"/>
          <w:sz w:val="32"/>
          <w:szCs w:val="32"/>
        </w:rPr>
        <w:t>《中华人民共和国传染病防治法》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53.</w:t>
      </w:r>
      <w:r w:rsidRPr="00382086">
        <w:rPr>
          <w:rFonts w:ascii="仿宋_GB2312" w:eastAsia="仿宋_GB2312" w:hAnsi="宋体" w:cs="仿宋_GB2312" w:hint="eastAsia"/>
          <w:kern w:val="0"/>
          <w:sz w:val="32"/>
          <w:szCs w:val="32"/>
        </w:rPr>
        <w:t>《学校和托幼机构传染病疫情报告工作规范》（卫办疾控发</w:t>
      </w:r>
      <w:r w:rsidRPr="00382086">
        <w:rPr>
          <w:rFonts w:ascii="仿宋_GB2312" w:eastAsia="仿宋_GB2312" w:hAnsi="宋体" w:cs="仿宋_GB2312"/>
          <w:kern w:val="0"/>
          <w:sz w:val="32"/>
          <w:szCs w:val="32"/>
        </w:rPr>
        <w:t>[2006]65</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54.</w:t>
      </w:r>
      <w:r w:rsidRPr="00382086">
        <w:rPr>
          <w:rFonts w:ascii="仿宋_GB2312" w:eastAsia="仿宋_GB2312" w:hAnsi="宋体" w:cs="仿宋_GB2312" w:hint="eastAsia"/>
          <w:kern w:val="0"/>
          <w:sz w:val="32"/>
          <w:szCs w:val="32"/>
        </w:rPr>
        <w:t>《突发公共卫生事件与传染病疫情监测信息报告管理办法》（卫生部</w:t>
      </w:r>
      <w:r w:rsidRPr="00382086">
        <w:rPr>
          <w:rFonts w:ascii="仿宋_GB2312" w:eastAsia="仿宋_GB2312" w:hAnsi="宋体" w:cs="仿宋_GB2312"/>
          <w:kern w:val="0"/>
          <w:sz w:val="32"/>
          <w:szCs w:val="32"/>
        </w:rPr>
        <w:t>37</w:t>
      </w:r>
      <w:r w:rsidRPr="00382086">
        <w:rPr>
          <w:rFonts w:ascii="仿宋_GB2312" w:eastAsia="仿宋_GB2312" w:hAnsi="宋体" w:cs="仿宋_GB2312" w:hint="eastAsia"/>
          <w:kern w:val="0"/>
          <w:sz w:val="32"/>
          <w:szCs w:val="32"/>
        </w:rPr>
        <w:t>号令）</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cs="仿宋_GB2312"/>
          <w:kern w:val="0"/>
          <w:sz w:val="32"/>
          <w:szCs w:val="32"/>
        </w:rPr>
        <w:t>55.</w:t>
      </w:r>
      <w:r w:rsidRPr="00382086">
        <w:rPr>
          <w:rFonts w:ascii="仿宋_GB2312" w:eastAsia="仿宋_GB2312" w:hAnsi="宋体" w:cs="仿宋_GB2312" w:hint="eastAsia"/>
          <w:kern w:val="0"/>
          <w:sz w:val="32"/>
          <w:szCs w:val="32"/>
        </w:rPr>
        <w:t>《企业事业单位内部治安保卫条例》</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56.</w:t>
      </w:r>
      <w:r w:rsidRPr="00382086">
        <w:rPr>
          <w:rFonts w:ascii="仿宋_GB2312" w:eastAsia="仿宋_GB2312" w:hAnsi="宋体" w:cs="仿宋_GB2312" w:hint="eastAsia"/>
          <w:kern w:val="0"/>
          <w:sz w:val="32"/>
          <w:szCs w:val="32"/>
        </w:rPr>
        <w:t>《中小学与幼儿园校园周边道路交通设施设置规范》（</w:t>
      </w:r>
      <w:r w:rsidRPr="00382086">
        <w:rPr>
          <w:rFonts w:ascii="仿宋_GB2312" w:eastAsia="仿宋_GB2312" w:hAnsi="宋体" w:cs="仿宋_GB2312"/>
          <w:kern w:val="0"/>
          <w:sz w:val="32"/>
          <w:szCs w:val="32"/>
        </w:rPr>
        <w:t>GA/T1215-2014</w:t>
      </w:r>
      <w:r w:rsidRPr="00382086">
        <w:rPr>
          <w:rFonts w:ascii="仿宋_GB2312" w:eastAsia="仿宋_GB2312" w:hAnsi="宋体" w:cs="仿宋_GB2312" w:hint="eastAsia"/>
          <w:kern w:val="0"/>
          <w:sz w:val="32"/>
          <w:szCs w:val="32"/>
        </w:rPr>
        <w:t>）</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57.</w:t>
      </w:r>
      <w:r w:rsidRPr="00382086">
        <w:rPr>
          <w:rFonts w:ascii="仿宋_GB2312" w:eastAsia="仿宋_GB2312" w:hAnsi="宋体" w:cs="仿宋_GB2312" w:hint="eastAsia"/>
          <w:kern w:val="0"/>
          <w:sz w:val="32"/>
          <w:szCs w:val="32"/>
        </w:rPr>
        <w:t>《中小学幼儿园安全防范工作规范（试行）的通知》（公治</w:t>
      </w:r>
      <w:r w:rsidRPr="00382086">
        <w:rPr>
          <w:rFonts w:ascii="仿宋_GB2312" w:eastAsia="仿宋_GB2312" w:hAnsi="宋体" w:cs="仿宋_GB2312"/>
          <w:kern w:val="0"/>
          <w:sz w:val="32"/>
          <w:szCs w:val="32"/>
        </w:rPr>
        <w:t>[2015]168</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58.</w:t>
      </w:r>
      <w:r w:rsidRPr="00382086">
        <w:rPr>
          <w:rFonts w:ascii="仿宋_GB2312" w:eastAsia="仿宋_GB2312" w:hAnsi="宋体" w:cs="仿宋_GB2312" w:hint="eastAsia"/>
          <w:kern w:val="0"/>
          <w:sz w:val="32"/>
          <w:szCs w:val="32"/>
        </w:rPr>
        <w:t>《关于进一步加强学强学校幼儿园安全防范工作建立健全长效工作机制的意见》（中央综治办教育部公安部</w:t>
      </w:r>
      <w:r w:rsidRPr="00382086">
        <w:rPr>
          <w:rFonts w:ascii="仿宋_GB2312" w:eastAsia="仿宋_GB2312" w:hAnsi="宋体" w:cs="仿宋_GB2312"/>
          <w:kern w:val="0"/>
          <w:sz w:val="32"/>
          <w:szCs w:val="32"/>
        </w:rPr>
        <w:t>2010</w:t>
      </w:r>
      <w:r w:rsidRPr="00382086">
        <w:rPr>
          <w:rFonts w:ascii="仿宋_GB2312" w:eastAsia="仿宋_GB2312" w:hAnsi="宋体" w:cs="仿宋_GB2312" w:hint="eastAsia"/>
          <w:kern w:val="0"/>
          <w:sz w:val="32"/>
          <w:szCs w:val="32"/>
        </w:rPr>
        <w:t>）</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59.</w:t>
      </w:r>
      <w:r w:rsidRPr="00382086">
        <w:rPr>
          <w:rFonts w:ascii="仿宋_GB2312" w:eastAsia="仿宋_GB2312" w:hAnsi="宋体" w:cs="仿宋_GB2312" w:hint="eastAsia"/>
          <w:kern w:val="0"/>
          <w:sz w:val="32"/>
          <w:szCs w:val="32"/>
        </w:rPr>
        <w:t>《中华人民共和国突发事件应对法》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60.</w:t>
      </w:r>
      <w:r w:rsidRPr="00382086">
        <w:rPr>
          <w:rFonts w:ascii="仿宋_GB2312" w:eastAsia="仿宋_GB2312" w:hAnsi="宋体" w:cs="仿宋_GB2312" w:hint="eastAsia"/>
          <w:kern w:val="0"/>
          <w:sz w:val="32"/>
          <w:szCs w:val="32"/>
        </w:rPr>
        <w:t>《突发事件应急预案管理办法》（国办发</w:t>
      </w:r>
      <w:r w:rsidRPr="00382086">
        <w:rPr>
          <w:rFonts w:ascii="仿宋_GB2312" w:eastAsia="仿宋_GB2312" w:hAnsi="宋体" w:cs="仿宋_GB2312"/>
          <w:kern w:val="0"/>
          <w:sz w:val="32"/>
          <w:szCs w:val="32"/>
        </w:rPr>
        <w:t>[2013]101</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61.</w:t>
      </w:r>
      <w:r w:rsidRPr="00382086">
        <w:rPr>
          <w:rFonts w:ascii="仿宋_GB2312" w:eastAsia="仿宋_GB2312" w:hAnsi="宋体" w:cs="仿宋_GB2312" w:hint="eastAsia"/>
          <w:kern w:val="0"/>
          <w:sz w:val="32"/>
          <w:szCs w:val="32"/>
        </w:rPr>
        <w:t>《青岛市突发事件应急预案管理办法》</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62.</w:t>
      </w:r>
      <w:r w:rsidRPr="00382086">
        <w:rPr>
          <w:rFonts w:ascii="仿宋_GB2312" w:eastAsia="仿宋_GB2312" w:hAnsi="宋体" w:cs="仿宋_GB2312" w:hint="eastAsia"/>
          <w:kern w:val="0"/>
          <w:sz w:val="32"/>
          <w:szCs w:val="32"/>
        </w:rPr>
        <w:t>《青岛市突发事件总体应急预案》</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63.</w:t>
      </w:r>
      <w:r w:rsidRPr="00382086">
        <w:rPr>
          <w:rFonts w:ascii="仿宋_GB2312" w:eastAsia="仿宋_GB2312" w:hAnsi="宋体" w:cs="仿宋_GB2312" w:hint="eastAsia"/>
          <w:kern w:val="0"/>
          <w:sz w:val="32"/>
          <w:szCs w:val="32"/>
        </w:rPr>
        <w:t>中共中央国务院《关于加强青少年体育增强青少年体质的意见》（中发</w:t>
      </w:r>
      <w:r w:rsidRPr="00382086">
        <w:rPr>
          <w:rFonts w:ascii="仿宋_GB2312" w:eastAsia="仿宋_GB2312" w:hAnsi="宋体" w:cs="仿宋_GB2312"/>
          <w:kern w:val="0"/>
          <w:sz w:val="32"/>
          <w:szCs w:val="32"/>
        </w:rPr>
        <w:t>[2007]7</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64.</w:t>
      </w:r>
      <w:r w:rsidRPr="00382086">
        <w:rPr>
          <w:rFonts w:ascii="仿宋_GB2312" w:eastAsia="仿宋_GB2312" w:hAnsi="宋体" w:cs="仿宋_GB2312" w:hint="eastAsia"/>
          <w:kern w:val="0"/>
          <w:sz w:val="32"/>
          <w:szCs w:val="32"/>
        </w:rPr>
        <w:t>《教育部、财政部、中国保险监督管理委员会关于推</w:t>
      </w:r>
      <w:r w:rsidRPr="00382086">
        <w:rPr>
          <w:rFonts w:ascii="仿宋_GB2312" w:eastAsia="仿宋_GB2312" w:hAnsi="宋体" w:cs="仿宋_GB2312" w:hint="eastAsia"/>
          <w:kern w:val="0"/>
          <w:sz w:val="32"/>
          <w:szCs w:val="32"/>
        </w:rPr>
        <w:lastRenderedPageBreak/>
        <w:t>行校方责任保险完善校园伤害事故风险管理机制的通知》（教体艺</w:t>
      </w:r>
      <w:r w:rsidRPr="00382086">
        <w:rPr>
          <w:rFonts w:ascii="仿宋_GB2312" w:eastAsia="仿宋_GB2312" w:hAnsi="宋体" w:cs="仿宋_GB2312"/>
          <w:kern w:val="0"/>
          <w:sz w:val="32"/>
          <w:szCs w:val="32"/>
        </w:rPr>
        <w:t>[2008]2</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65.</w:t>
      </w:r>
      <w:r w:rsidRPr="00382086">
        <w:rPr>
          <w:rFonts w:ascii="仿宋_GB2312" w:eastAsia="仿宋_GB2312" w:hAnsi="宋体" w:cs="仿宋_GB2312" w:hint="eastAsia"/>
          <w:kern w:val="0"/>
          <w:sz w:val="32"/>
          <w:szCs w:val="32"/>
        </w:rPr>
        <w:t>《关于开展学校校方责任保险工作的意见》（鲁教办字</w:t>
      </w:r>
      <w:r w:rsidRPr="00382086">
        <w:rPr>
          <w:rFonts w:ascii="仿宋_GB2312" w:eastAsia="仿宋_GB2312" w:hAnsi="宋体" w:cs="仿宋_GB2312"/>
          <w:kern w:val="0"/>
          <w:sz w:val="32"/>
          <w:szCs w:val="32"/>
        </w:rPr>
        <w:t>[2006]5</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66.</w:t>
      </w:r>
      <w:r w:rsidRPr="00382086">
        <w:rPr>
          <w:rFonts w:ascii="仿宋_GB2312" w:eastAsia="仿宋_GB2312" w:hAnsi="宋体" w:cs="仿宋_GB2312" w:hint="eastAsia"/>
          <w:kern w:val="0"/>
          <w:sz w:val="32"/>
          <w:szCs w:val="32"/>
        </w:rPr>
        <w:t>《关于印发青岛市中小学及幼儿园校方责任保险工作实施方案（试行）的通知》（青教办字</w:t>
      </w:r>
      <w:r w:rsidRPr="00382086">
        <w:rPr>
          <w:rFonts w:ascii="仿宋_GB2312" w:eastAsia="仿宋_GB2312" w:hAnsi="宋体" w:cs="仿宋_GB2312"/>
          <w:kern w:val="0"/>
          <w:sz w:val="32"/>
          <w:szCs w:val="32"/>
        </w:rPr>
        <w:t>[2007]50</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67.</w:t>
      </w:r>
      <w:r w:rsidRPr="00382086">
        <w:rPr>
          <w:rFonts w:ascii="仿宋_GB2312" w:eastAsia="仿宋_GB2312" w:hAnsi="宋体" w:cs="仿宋_GB2312" w:hint="eastAsia"/>
          <w:kern w:val="0"/>
          <w:sz w:val="32"/>
          <w:szCs w:val="32"/>
        </w:rPr>
        <w:t>《关于完善青岛市居民社会医疗保险筹资机制有关问题的通知》（青人社［</w:t>
      </w:r>
      <w:r w:rsidRPr="00382086">
        <w:rPr>
          <w:rFonts w:ascii="仿宋_GB2312" w:eastAsia="仿宋_GB2312" w:hAnsi="宋体" w:cs="仿宋_GB2312"/>
          <w:kern w:val="0"/>
          <w:sz w:val="32"/>
          <w:szCs w:val="32"/>
        </w:rPr>
        <w:t>2016</w:t>
      </w:r>
      <w:r w:rsidRPr="00382086">
        <w:rPr>
          <w:rFonts w:ascii="仿宋_GB2312" w:eastAsia="仿宋_GB2312" w:hAnsi="宋体" w:cs="仿宋_GB2312" w:hint="eastAsia"/>
          <w:kern w:val="0"/>
          <w:sz w:val="32"/>
          <w:szCs w:val="32"/>
        </w:rPr>
        <w:t>］</w:t>
      </w:r>
      <w:r w:rsidRPr="00382086">
        <w:rPr>
          <w:rFonts w:ascii="仿宋_GB2312" w:eastAsia="仿宋_GB2312" w:hAnsi="宋体" w:cs="仿宋_GB2312"/>
          <w:kern w:val="0"/>
          <w:sz w:val="32"/>
          <w:szCs w:val="32"/>
        </w:rPr>
        <w:t>46</w:t>
      </w:r>
      <w:r w:rsidRPr="00382086">
        <w:rPr>
          <w:rFonts w:ascii="仿宋_GB2312" w:eastAsia="仿宋_GB2312" w:hAnsi="宋体" w:cs="仿宋_GB2312" w:hint="eastAsia"/>
          <w:kern w:val="0"/>
          <w:sz w:val="32"/>
          <w:szCs w:val="32"/>
        </w:rPr>
        <w:t>号）</w:t>
      </w:r>
    </w:p>
    <w:p w:rsidR="000062A9" w:rsidRPr="00382086" w:rsidRDefault="000062A9" w:rsidP="00F64888">
      <w:pPr>
        <w:pStyle w:val="a7"/>
        <w:spacing w:line="560" w:lineRule="exact"/>
        <w:ind w:left="567" w:firstLineChars="0" w:firstLine="0"/>
        <w:rPr>
          <w:rFonts w:ascii="仿宋_GB2312" w:eastAsia="仿宋_GB2312" w:cs="Times New Roman"/>
          <w:kern w:val="0"/>
          <w:sz w:val="32"/>
          <w:szCs w:val="32"/>
        </w:rPr>
      </w:pPr>
      <w:r w:rsidRPr="00382086">
        <w:rPr>
          <w:rFonts w:ascii="仿宋_GB2312" w:eastAsia="仿宋_GB2312" w:hAnsi="宋体" w:cs="仿宋_GB2312"/>
          <w:kern w:val="0"/>
          <w:sz w:val="32"/>
          <w:szCs w:val="32"/>
        </w:rPr>
        <w:t>68.</w:t>
      </w:r>
      <w:r w:rsidRPr="00382086">
        <w:rPr>
          <w:rFonts w:ascii="仿宋_GB2312" w:eastAsia="仿宋_GB2312" w:hAnsi="宋体" w:cs="仿宋_GB2312" w:hint="eastAsia"/>
          <w:kern w:val="0"/>
          <w:sz w:val="32"/>
          <w:szCs w:val="32"/>
        </w:rPr>
        <w:t>《青岛市教育局、市中院、关工委出台关于建立青岛市校园伤害纠纷联动调解机制的实施意见》（青教通字</w:t>
      </w:r>
      <w:r w:rsidRPr="00382086">
        <w:rPr>
          <w:rFonts w:ascii="仿宋_GB2312" w:eastAsia="仿宋_GB2312" w:hAnsi="宋体" w:cs="仿宋_GB2312"/>
          <w:kern w:val="0"/>
          <w:sz w:val="32"/>
          <w:szCs w:val="32"/>
        </w:rPr>
        <w:t>[2016]40</w:t>
      </w:r>
      <w:r w:rsidRPr="00382086">
        <w:rPr>
          <w:rFonts w:ascii="仿宋_GB2312" w:eastAsia="仿宋_GB2312" w:hAnsi="宋体" w:cs="仿宋_GB2312" w:hint="eastAsia"/>
          <w:kern w:val="0"/>
          <w:sz w:val="32"/>
          <w:szCs w:val="32"/>
        </w:rPr>
        <w:t>号）</w:t>
      </w:r>
    </w:p>
    <w:p w:rsidR="000062A9" w:rsidRPr="00382086" w:rsidRDefault="001E401F" w:rsidP="00FF412E">
      <w:pPr>
        <w:rPr>
          <w:rFonts w:ascii="仿宋_GB2312" w:eastAsia="仿宋_GB2312" w:cs="Times New Roman"/>
          <w:sz w:val="32"/>
          <w:szCs w:val="32"/>
        </w:rPr>
      </w:pPr>
      <w:bookmarkStart w:id="114" w:name="_PictureBullets"/>
      <w:r>
        <w:rPr>
          <w:rFonts w:ascii="Times New Roman" w:hAnsi="Times New Roman" w:cs="Times New Roman"/>
          <w:noProof/>
          <w:vanish/>
          <w:kern w:val="0"/>
          <w:sz w:val="24"/>
          <w:szCs w:val="24"/>
        </w:rPr>
        <w:drawing>
          <wp:inline distT="0" distB="0" distL="0" distR="0">
            <wp:extent cx="142875" cy="1428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bookmarkEnd w:id="114"/>
    </w:p>
    <w:sectPr w:rsidR="000062A9" w:rsidRPr="00382086" w:rsidSect="00962FB8">
      <w:headerReference w:type="default" r:id="rId10"/>
      <w:footerReference w:type="default" r:id="rId11"/>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2A9" w:rsidRDefault="000062A9" w:rsidP="00B67C12">
      <w:pPr>
        <w:rPr>
          <w:rFonts w:cs="Times New Roman"/>
        </w:rPr>
      </w:pPr>
      <w:r>
        <w:rPr>
          <w:rFonts w:cs="Times New Roman"/>
        </w:rPr>
        <w:separator/>
      </w:r>
    </w:p>
  </w:endnote>
  <w:endnote w:type="continuationSeparator" w:id="0">
    <w:p w:rsidR="000062A9" w:rsidRDefault="000062A9" w:rsidP="00B67C1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宋体fal">
    <w:altName w:val="宋体"/>
    <w:panose1 w:val="00000000000000000000"/>
    <w:charset w:val="86"/>
    <w:family w:val="auto"/>
    <w:notTrueType/>
    <w:pitch w:val="default"/>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方正小标宋简体">
    <w:altName w:val="Arial Unicode MS"/>
    <w:panose1 w:val="02010601030101010101"/>
    <w:charset w:val="86"/>
    <w:family w:val="auto"/>
    <w:pitch w:val="variable"/>
    <w:sig w:usb0="800002BF" w:usb1="184F6CF8" w:usb2="00000012" w:usb3="00000000" w:csb0="00160001"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altName w:val="Arial Unicode MS"/>
    <w:panose1 w:val="02010609030101010101"/>
    <w:charset w:val="86"/>
    <w:family w:val="modern"/>
    <w:pitch w:val="fixed"/>
    <w:sig w:usb0="00000001" w:usb1="080E0000" w:usb2="00000010" w:usb3="00000000" w:csb0="00040000" w:csb1="00000000"/>
  </w:font>
  <w:font w:name="仿宋">
    <w:altName w:val="宋体"/>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2A9" w:rsidRDefault="001E401F">
    <w:pPr>
      <w:pStyle w:val="a5"/>
      <w:jc w:val="center"/>
      <w:rPr>
        <w:rFonts w:cs="Times New Roman"/>
      </w:rPr>
    </w:pPr>
    <w:r>
      <w:fldChar w:fldCharType="begin"/>
    </w:r>
    <w:r>
      <w:instrText>PAGE   \* MERGEFORMAT</w:instrText>
    </w:r>
    <w:r>
      <w:fldChar w:fldCharType="separate"/>
    </w:r>
    <w:r w:rsidRPr="001E401F">
      <w:rPr>
        <w:noProof/>
        <w:lang w:val="zh-CN"/>
      </w:rPr>
      <w:t>5</w:t>
    </w:r>
    <w:r>
      <w:rPr>
        <w:noProof/>
        <w:lang w:val="zh-CN"/>
      </w:rPr>
      <w:fldChar w:fldCharType="end"/>
    </w:r>
  </w:p>
  <w:p w:rsidR="000062A9" w:rsidRDefault="000062A9">
    <w:pPr>
      <w:pStyle w:val="a5"/>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2A9" w:rsidRDefault="000062A9" w:rsidP="00B67C12">
      <w:pPr>
        <w:rPr>
          <w:rFonts w:cs="Times New Roman"/>
        </w:rPr>
      </w:pPr>
      <w:r>
        <w:rPr>
          <w:rFonts w:cs="Times New Roman"/>
        </w:rPr>
        <w:separator/>
      </w:r>
    </w:p>
  </w:footnote>
  <w:footnote w:type="continuationSeparator" w:id="0">
    <w:p w:rsidR="000062A9" w:rsidRDefault="000062A9" w:rsidP="00B67C12">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2A9" w:rsidRDefault="000062A9" w:rsidP="00EB7910">
    <w:pPr>
      <w:pStyle w:val="a4"/>
      <w:pBdr>
        <w:bottom w:val="none" w:sz="0" w:space="0" w:color="auto"/>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C619E0"/>
    <w:multiLevelType w:val="hybridMultilevel"/>
    <w:tmpl w:val="293E9A90"/>
    <w:lvl w:ilvl="0" w:tplc="04090007">
      <w:start w:val="1"/>
      <w:numFmt w:val="bullet"/>
      <w:lvlText w:val=""/>
      <w:lvlJc w:val="left"/>
      <w:pPr>
        <w:ind w:left="987" w:hanging="420"/>
      </w:pPr>
      <w:rPr>
        <w:rFonts w:ascii="Wingdings" w:hAnsi="Wingdings" w:cs="Wingdings" w:hint="default"/>
      </w:rPr>
    </w:lvl>
    <w:lvl w:ilvl="1" w:tplc="04090003">
      <w:start w:val="1"/>
      <w:numFmt w:val="bullet"/>
      <w:lvlText w:val=""/>
      <w:lvlJc w:val="left"/>
      <w:pPr>
        <w:ind w:left="1407" w:hanging="420"/>
      </w:pPr>
      <w:rPr>
        <w:rFonts w:ascii="Wingdings" w:hAnsi="Wingdings" w:cs="Wingdings" w:hint="default"/>
      </w:rPr>
    </w:lvl>
    <w:lvl w:ilvl="2" w:tplc="04090005">
      <w:start w:val="1"/>
      <w:numFmt w:val="bullet"/>
      <w:lvlText w:val=""/>
      <w:lvlJc w:val="left"/>
      <w:pPr>
        <w:ind w:left="1827" w:hanging="420"/>
      </w:pPr>
      <w:rPr>
        <w:rFonts w:ascii="Wingdings" w:hAnsi="Wingdings" w:cs="Wingdings" w:hint="default"/>
      </w:rPr>
    </w:lvl>
    <w:lvl w:ilvl="3" w:tplc="04090001">
      <w:start w:val="1"/>
      <w:numFmt w:val="bullet"/>
      <w:lvlText w:val=""/>
      <w:lvlJc w:val="left"/>
      <w:pPr>
        <w:ind w:left="2247" w:hanging="420"/>
      </w:pPr>
      <w:rPr>
        <w:rFonts w:ascii="Wingdings" w:hAnsi="Wingdings" w:cs="Wingdings" w:hint="default"/>
      </w:rPr>
    </w:lvl>
    <w:lvl w:ilvl="4" w:tplc="04090003">
      <w:start w:val="1"/>
      <w:numFmt w:val="bullet"/>
      <w:lvlText w:val=""/>
      <w:lvlJc w:val="left"/>
      <w:pPr>
        <w:ind w:left="2667" w:hanging="420"/>
      </w:pPr>
      <w:rPr>
        <w:rFonts w:ascii="Wingdings" w:hAnsi="Wingdings" w:cs="Wingdings" w:hint="default"/>
      </w:rPr>
    </w:lvl>
    <w:lvl w:ilvl="5" w:tplc="04090005">
      <w:start w:val="1"/>
      <w:numFmt w:val="bullet"/>
      <w:lvlText w:val=""/>
      <w:lvlJc w:val="left"/>
      <w:pPr>
        <w:ind w:left="3087" w:hanging="420"/>
      </w:pPr>
      <w:rPr>
        <w:rFonts w:ascii="Wingdings" w:hAnsi="Wingdings" w:cs="Wingdings" w:hint="default"/>
      </w:rPr>
    </w:lvl>
    <w:lvl w:ilvl="6" w:tplc="04090001">
      <w:start w:val="1"/>
      <w:numFmt w:val="bullet"/>
      <w:lvlText w:val=""/>
      <w:lvlJc w:val="left"/>
      <w:pPr>
        <w:ind w:left="3507" w:hanging="420"/>
      </w:pPr>
      <w:rPr>
        <w:rFonts w:ascii="Wingdings" w:hAnsi="Wingdings" w:cs="Wingdings" w:hint="default"/>
      </w:rPr>
    </w:lvl>
    <w:lvl w:ilvl="7" w:tplc="04090003">
      <w:start w:val="1"/>
      <w:numFmt w:val="bullet"/>
      <w:lvlText w:val=""/>
      <w:lvlJc w:val="left"/>
      <w:pPr>
        <w:ind w:left="3927" w:hanging="420"/>
      </w:pPr>
      <w:rPr>
        <w:rFonts w:ascii="Wingdings" w:hAnsi="Wingdings" w:cs="Wingdings" w:hint="default"/>
      </w:rPr>
    </w:lvl>
    <w:lvl w:ilvl="8" w:tplc="04090005">
      <w:start w:val="1"/>
      <w:numFmt w:val="bullet"/>
      <w:lvlText w:val=""/>
      <w:lvlJc w:val="left"/>
      <w:pPr>
        <w:ind w:left="4347" w:hanging="420"/>
      </w:pPr>
      <w:rPr>
        <w:rFonts w:ascii="Wingdings" w:hAnsi="Wingdings" w:cs="Wingdings" w:hint="default"/>
      </w:rPr>
    </w:lvl>
  </w:abstractNum>
  <w:abstractNum w:abstractNumId="1">
    <w:nsid w:val="5F396954"/>
    <w:multiLevelType w:val="hybridMultilevel"/>
    <w:tmpl w:val="86725B6A"/>
    <w:lvl w:ilvl="0" w:tplc="CB96F070">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9BD"/>
    <w:rsid w:val="000062A9"/>
    <w:rsid w:val="00007E88"/>
    <w:rsid w:val="000167DB"/>
    <w:rsid w:val="00017F99"/>
    <w:rsid w:val="00036968"/>
    <w:rsid w:val="000376A0"/>
    <w:rsid w:val="000425A7"/>
    <w:rsid w:val="000475C7"/>
    <w:rsid w:val="00047B0E"/>
    <w:rsid w:val="00050635"/>
    <w:rsid w:val="0006032E"/>
    <w:rsid w:val="000611C9"/>
    <w:rsid w:val="00062AC0"/>
    <w:rsid w:val="000634B7"/>
    <w:rsid w:val="0006574C"/>
    <w:rsid w:val="00067DB5"/>
    <w:rsid w:val="00072AA8"/>
    <w:rsid w:val="00073F56"/>
    <w:rsid w:val="000769E0"/>
    <w:rsid w:val="00077545"/>
    <w:rsid w:val="00080FF5"/>
    <w:rsid w:val="00082713"/>
    <w:rsid w:val="0008314C"/>
    <w:rsid w:val="00084579"/>
    <w:rsid w:val="000915AC"/>
    <w:rsid w:val="0009164F"/>
    <w:rsid w:val="00094091"/>
    <w:rsid w:val="000965F4"/>
    <w:rsid w:val="000A11DA"/>
    <w:rsid w:val="000A4EBC"/>
    <w:rsid w:val="000A6E4E"/>
    <w:rsid w:val="000B61FD"/>
    <w:rsid w:val="000B66CF"/>
    <w:rsid w:val="000C06EB"/>
    <w:rsid w:val="000E0BBE"/>
    <w:rsid w:val="000E246A"/>
    <w:rsid w:val="000E317C"/>
    <w:rsid w:val="000E6849"/>
    <w:rsid w:val="000E7385"/>
    <w:rsid w:val="000F1510"/>
    <w:rsid w:val="000F28EC"/>
    <w:rsid w:val="000F4603"/>
    <w:rsid w:val="000F6232"/>
    <w:rsid w:val="000F66B5"/>
    <w:rsid w:val="000F66EA"/>
    <w:rsid w:val="000F73EE"/>
    <w:rsid w:val="00100A57"/>
    <w:rsid w:val="001016EE"/>
    <w:rsid w:val="00105F2A"/>
    <w:rsid w:val="00106749"/>
    <w:rsid w:val="00117FA6"/>
    <w:rsid w:val="00122357"/>
    <w:rsid w:val="001271C3"/>
    <w:rsid w:val="0013116D"/>
    <w:rsid w:val="00135107"/>
    <w:rsid w:val="00135165"/>
    <w:rsid w:val="0014055A"/>
    <w:rsid w:val="001414EF"/>
    <w:rsid w:val="00142C76"/>
    <w:rsid w:val="00150517"/>
    <w:rsid w:val="00153D1A"/>
    <w:rsid w:val="00176D52"/>
    <w:rsid w:val="00177403"/>
    <w:rsid w:val="001774CF"/>
    <w:rsid w:val="00181FEB"/>
    <w:rsid w:val="00182B5B"/>
    <w:rsid w:val="00184FB0"/>
    <w:rsid w:val="001A067D"/>
    <w:rsid w:val="001A0DEF"/>
    <w:rsid w:val="001A1A72"/>
    <w:rsid w:val="001A6AAB"/>
    <w:rsid w:val="001B26BD"/>
    <w:rsid w:val="001C0672"/>
    <w:rsid w:val="001C2DFF"/>
    <w:rsid w:val="001C61D5"/>
    <w:rsid w:val="001C7560"/>
    <w:rsid w:val="001D5B72"/>
    <w:rsid w:val="001E0D11"/>
    <w:rsid w:val="001E18EC"/>
    <w:rsid w:val="001E1FB0"/>
    <w:rsid w:val="001E401F"/>
    <w:rsid w:val="001E6C6D"/>
    <w:rsid w:val="001F21F1"/>
    <w:rsid w:val="001F3DE1"/>
    <w:rsid w:val="001F64A8"/>
    <w:rsid w:val="002015B4"/>
    <w:rsid w:val="00211148"/>
    <w:rsid w:val="002131E1"/>
    <w:rsid w:val="00215334"/>
    <w:rsid w:val="00216AC0"/>
    <w:rsid w:val="00217834"/>
    <w:rsid w:val="00221C47"/>
    <w:rsid w:val="00223F2A"/>
    <w:rsid w:val="00230726"/>
    <w:rsid w:val="00241FED"/>
    <w:rsid w:val="00242CAF"/>
    <w:rsid w:val="002437E9"/>
    <w:rsid w:val="00246C6D"/>
    <w:rsid w:val="00246E49"/>
    <w:rsid w:val="00257EEC"/>
    <w:rsid w:val="00271EBB"/>
    <w:rsid w:val="002772E9"/>
    <w:rsid w:val="00277E50"/>
    <w:rsid w:val="00281554"/>
    <w:rsid w:val="002816B8"/>
    <w:rsid w:val="00281AF6"/>
    <w:rsid w:val="00281BDF"/>
    <w:rsid w:val="002831A3"/>
    <w:rsid w:val="00292FE5"/>
    <w:rsid w:val="0029596C"/>
    <w:rsid w:val="002A6A0F"/>
    <w:rsid w:val="002B13E9"/>
    <w:rsid w:val="002B4E74"/>
    <w:rsid w:val="002B5E71"/>
    <w:rsid w:val="002C5330"/>
    <w:rsid w:val="002C66CA"/>
    <w:rsid w:val="002E11A0"/>
    <w:rsid w:val="002E2C45"/>
    <w:rsid w:val="002E2E0E"/>
    <w:rsid w:val="002E3F0A"/>
    <w:rsid w:val="002F5ABE"/>
    <w:rsid w:val="002F75F5"/>
    <w:rsid w:val="00300601"/>
    <w:rsid w:val="00302901"/>
    <w:rsid w:val="00312F76"/>
    <w:rsid w:val="00316D46"/>
    <w:rsid w:val="0032271D"/>
    <w:rsid w:val="00326681"/>
    <w:rsid w:val="00330EC1"/>
    <w:rsid w:val="00343DE0"/>
    <w:rsid w:val="00344534"/>
    <w:rsid w:val="0035567D"/>
    <w:rsid w:val="00360301"/>
    <w:rsid w:val="003614FF"/>
    <w:rsid w:val="003636AC"/>
    <w:rsid w:val="003646F1"/>
    <w:rsid w:val="0036776A"/>
    <w:rsid w:val="00381683"/>
    <w:rsid w:val="00382086"/>
    <w:rsid w:val="0038385A"/>
    <w:rsid w:val="00386BE2"/>
    <w:rsid w:val="00396DD4"/>
    <w:rsid w:val="003A5D80"/>
    <w:rsid w:val="003B007F"/>
    <w:rsid w:val="003B12EF"/>
    <w:rsid w:val="003B26CF"/>
    <w:rsid w:val="003B6401"/>
    <w:rsid w:val="003C5FEB"/>
    <w:rsid w:val="003D0A0B"/>
    <w:rsid w:val="003E0A70"/>
    <w:rsid w:val="003F30A4"/>
    <w:rsid w:val="003F6523"/>
    <w:rsid w:val="003F7CCD"/>
    <w:rsid w:val="00401069"/>
    <w:rsid w:val="004066F7"/>
    <w:rsid w:val="00410E38"/>
    <w:rsid w:val="00423A6A"/>
    <w:rsid w:val="004242DB"/>
    <w:rsid w:val="00424573"/>
    <w:rsid w:val="004262BB"/>
    <w:rsid w:val="00427CF8"/>
    <w:rsid w:val="00431364"/>
    <w:rsid w:val="004425D5"/>
    <w:rsid w:val="004443A8"/>
    <w:rsid w:val="00444B37"/>
    <w:rsid w:val="00446961"/>
    <w:rsid w:val="00451228"/>
    <w:rsid w:val="00454467"/>
    <w:rsid w:val="00484F1A"/>
    <w:rsid w:val="00490FE7"/>
    <w:rsid w:val="00492731"/>
    <w:rsid w:val="00493AEE"/>
    <w:rsid w:val="004A0303"/>
    <w:rsid w:val="004A0DC5"/>
    <w:rsid w:val="004A1EF1"/>
    <w:rsid w:val="004A28C9"/>
    <w:rsid w:val="004A3254"/>
    <w:rsid w:val="004A50F7"/>
    <w:rsid w:val="004A6577"/>
    <w:rsid w:val="004A6D9C"/>
    <w:rsid w:val="004A7BED"/>
    <w:rsid w:val="004B476D"/>
    <w:rsid w:val="004B6CE9"/>
    <w:rsid w:val="004B6F90"/>
    <w:rsid w:val="004C2F71"/>
    <w:rsid w:val="004C4302"/>
    <w:rsid w:val="004C4FA1"/>
    <w:rsid w:val="004C6028"/>
    <w:rsid w:val="004C79CE"/>
    <w:rsid w:val="004D1131"/>
    <w:rsid w:val="004D23DE"/>
    <w:rsid w:val="004D2C70"/>
    <w:rsid w:val="004D45B1"/>
    <w:rsid w:val="004D5499"/>
    <w:rsid w:val="004E552F"/>
    <w:rsid w:val="004E68C6"/>
    <w:rsid w:val="004E7C54"/>
    <w:rsid w:val="004F0351"/>
    <w:rsid w:val="004F3255"/>
    <w:rsid w:val="004F3AD7"/>
    <w:rsid w:val="004F5049"/>
    <w:rsid w:val="004F553D"/>
    <w:rsid w:val="004F71D6"/>
    <w:rsid w:val="00503EE8"/>
    <w:rsid w:val="00512133"/>
    <w:rsid w:val="005155DD"/>
    <w:rsid w:val="00520629"/>
    <w:rsid w:val="00521D13"/>
    <w:rsid w:val="005345AC"/>
    <w:rsid w:val="0053638C"/>
    <w:rsid w:val="0054157A"/>
    <w:rsid w:val="00545436"/>
    <w:rsid w:val="00546443"/>
    <w:rsid w:val="00550142"/>
    <w:rsid w:val="00550BAD"/>
    <w:rsid w:val="0055100B"/>
    <w:rsid w:val="00557BDD"/>
    <w:rsid w:val="005610E7"/>
    <w:rsid w:val="00566247"/>
    <w:rsid w:val="005677BC"/>
    <w:rsid w:val="0057002E"/>
    <w:rsid w:val="00574145"/>
    <w:rsid w:val="00581185"/>
    <w:rsid w:val="0058680B"/>
    <w:rsid w:val="00593DB6"/>
    <w:rsid w:val="00597294"/>
    <w:rsid w:val="005A38EF"/>
    <w:rsid w:val="005A49FD"/>
    <w:rsid w:val="005B2A0C"/>
    <w:rsid w:val="005B758E"/>
    <w:rsid w:val="005C0F45"/>
    <w:rsid w:val="005C38BA"/>
    <w:rsid w:val="005C7460"/>
    <w:rsid w:val="005D3E28"/>
    <w:rsid w:val="005D43A1"/>
    <w:rsid w:val="005D644F"/>
    <w:rsid w:val="005E0CB5"/>
    <w:rsid w:val="005E5734"/>
    <w:rsid w:val="005F4736"/>
    <w:rsid w:val="005F5162"/>
    <w:rsid w:val="005F525A"/>
    <w:rsid w:val="00601DED"/>
    <w:rsid w:val="0060461C"/>
    <w:rsid w:val="00630D2E"/>
    <w:rsid w:val="006337FF"/>
    <w:rsid w:val="00641288"/>
    <w:rsid w:val="006471F0"/>
    <w:rsid w:val="006474CF"/>
    <w:rsid w:val="0065586D"/>
    <w:rsid w:val="006563AD"/>
    <w:rsid w:val="00664FC2"/>
    <w:rsid w:val="00667D6A"/>
    <w:rsid w:val="0067353B"/>
    <w:rsid w:val="00677866"/>
    <w:rsid w:val="00683950"/>
    <w:rsid w:val="006848EB"/>
    <w:rsid w:val="00687D3D"/>
    <w:rsid w:val="00690353"/>
    <w:rsid w:val="0069233C"/>
    <w:rsid w:val="006927B5"/>
    <w:rsid w:val="00696124"/>
    <w:rsid w:val="00696D35"/>
    <w:rsid w:val="006A1D7D"/>
    <w:rsid w:val="006A2FD1"/>
    <w:rsid w:val="006A4931"/>
    <w:rsid w:val="006A5EFF"/>
    <w:rsid w:val="006A6682"/>
    <w:rsid w:val="006A77F7"/>
    <w:rsid w:val="006B1817"/>
    <w:rsid w:val="006B534C"/>
    <w:rsid w:val="006C06CA"/>
    <w:rsid w:val="006C56E3"/>
    <w:rsid w:val="006D5371"/>
    <w:rsid w:val="006E4DD5"/>
    <w:rsid w:val="006E7A46"/>
    <w:rsid w:val="006F2C5A"/>
    <w:rsid w:val="006F5640"/>
    <w:rsid w:val="006F6ADA"/>
    <w:rsid w:val="00715381"/>
    <w:rsid w:val="007165A6"/>
    <w:rsid w:val="00724E2E"/>
    <w:rsid w:val="007272FA"/>
    <w:rsid w:val="00735842"/>
    <w:rsid w:val="00736B96"/>
    <w:rsid w:val="0074254E"/>
    <w:rsid w:val="0074351B"/>
    <w:rsid w:val="00745407"/>
    <w:rsid w:val="00752647"/>
    <w:rsid w:val="007556A5"/>
    <w:rsid w:val="007562EB"/>
    <w:rsid w:val="007623F2"/>
    <w:rsid w:val="00764EB7"/>
    <w:rsid w:val="007653A4"/>
    <w:rsid w:val="00770E23"/>
    <w:rsid w:val="00771B1C"/>
    <w:rsid w:val="007774EC"/>
    <w:rsid w:val="00777839"/>
    <w:rsid w:val="007778D2"/>
    <w:rsid w:val="007863C6"/>
    <w:rsid w:val="00786B1A"/>
    <w:rsid w:val="00793CB9"/>
    <w:rsid w:val="00795547"/>
    <w:rsid w:val="007A42A7"/>
    <w:rsid w:val="007A4786"/>
    <w:rsid w:val="007B0B57"/>
    <w:rsid w:val="007B7B8A"/>
    <w:rsid w:val="007C23E9"/>
    <w:rsid w:val="007C69B5"/>
    <w:rsid w:val="007C797C"/>
    <w:rsid w:val="007D01C1"/>
    <w:rsid w:val="007D290A"/>
    <w:rsid w:val="007D3D28"/>
    <w:rsid w:val="007E0428"/>
    <w:rsid w:val="007F1CDF"/>
    <w:rsid w:val="007F325D"/>
    <w:rsid w:val="007F75AC"/>
    <w:rsid w:val="00800743"/>
    <w:rsid w:val="008007D5"/>
    <w:rsid w:val="008038B2"/>
    <w:rsid w:val="00804190"/>
    <w:rsid w:val="00810D7B"/>
    <w:rsid w:val="00813C51"/>
    <w:rsid w:val="0081408B"/>
    <w:rsid w:val="008156BF"/>
    <w:rsid w:val="00821C30"/>
    <w:rsid w:val="00825238"/>
    <w:rsid w:val="00825C30"/>
    <w:rsid w:val="00840DC7"/>
    <w:rsid w:val="0084485A"/>
    <w:rsid w:val="008514B1"/>
    <w:rsid w:val="00851767"/>
    <w:rsid w:val="0086231B"/>
    <w:rsid w:val="00865841"/>
    <w:rsid w:val="00866ACA"/>
    <w:rsid w:val="008713FE"/>
    <w:rsid w:val="00871E52"/>
    <w:rsid w:val="0087669F"/>
    <w:rsid w:val="00876F66"/>
    <w:rsid w:val="008778DC"/>
    <w:rsid w:val="00877D40"/>
    <w:rsid w:val="00880F87"/>
    <w:rsid w:val="00884BB3"/>
    <w:rsid w:val="008923F5"/>
    <w:rsid w:val="00896AB7"/>
    <w:rsid w:val="008A06ED"/>
    <w:rsid w:val="008C737C"/>
    <w:rsid w:val="008D6839"/>
    <w:rsid w:val="008D7E7D"/>
    <w:rsid w:val="008E08D5"/>
    <w:rsid w:val="008E17F4"/>
    <w:rsid w:val="008E5D30"/>
    <w:rsid w:val="008E75BE"/>
    <w:rsid w:val="008F37E1"/>
    <w:rsid w:val="008F4F6E"/>
    <w:rsid w:val="00902535"/>
    <w:rsid w:val="00903CF3"/>
    <w:rsid w:val="00905408"/>
    <w:rsid w:val="00906056"/>
    <w:rsid w:val="009127C9"/>
    <w:rsid w:val="0091621E"/>
    <w:rsid w:val="00920E7B"/>
    <w:rsid w:val="009268C9"/>
    <w:rsid w:val="009271BF"/>
    <w:rsid w:val="00931C24"/>
    <w:rsid w:val="00932527"/>
    <w:rsid w:val="00933CF9"/>
    <w:rsid w:val="00937368"/>
    <w:rsid w:val="00937D66"/>
    <w:rsid w:val="009405A3"/>
    <w:rsid w:val="00941BD2"/>
    <w:rsid w:val="00945BD3"/>
    <w:rsid w:val="00950448"/>
    <w:rsid w:val="009548D6"/>
    <w:rsid w:val="00962FB8"/>
    <w:rsid w:val="0096306F"/>
    <w:rsid w:val="00963726"/>
    <w:rsid w:val="009669AF"/>
    <w:rsid w:val="00972E06"/>
    <w:rsid w:val="00973FC4"/>
    <w:rsid w:val="00974052"/>
    <w:rsid w:val="009751AF"/>
    <w:rsid w:val="009753F7"/>
    <w:rsid w:val="00981EA2"/>
    <w:rsid w:val="00987A4F"/>
    <w:rsid w:val="0099402D"/>
    <w:rsid w:val="009A2BFB"/>
    <w:rsid w:val="009A6724"/>
    <w:rsid w:val="009A68A5"/>
    <w:rsid w:val="009A7F2A"/>
    <w:rsid w:val="009B1471"/>
    <w:rsid w:val="009B26EA"/>
    <w:rsid w:val="009C6470"/>
    <w:rsid w:val="009D1787"/>
    <w:rsid w:val="009D3775"/>
    <w:rsid w:val="009D543C"/>
    <w:rsid w:val="009D6157"/>
    <w:rsid w:val="009D6AA7"/>
    <w:rsid w:val="009E212B"/>
    <w:rsid w:val="009E7636"/>
    <w:rsid w:val="009F0B26"/>
    <w:rsid w:val="009F1569"/>
    <w:rsid w:val="009F2437"/>
    <w:rsid w:val="009F2EC3"/>
    <w:rsid w:val="009F34CC"/>
    <w:rsid w:val="009F3EEC"/>
    <w:rsid w:val="00A11A67"/>
    <w:rsid w:val="00A16053"/>
    <w:rsid w:val="00A165F7"/>
    <w:rsid w:val="00A206FD"/>
    <w:rsid w:val="00A2730E"/>
    <w:rsid w:val="00A32753"/>
    <w:rsid w:val="00A37148"/>
    <w:rsid w:val="00A40129"/>
    <w:rsid w:val="00A41633"/>
    <w:rsid w:val="00A4312C"/>
    <w:rsid w:val="00A56635"/>
    <w:rsid w:val="00A660D9"/>
    <w:rsid w:val="00A71596"/>
    <w:rsid w:val="00A7285C"/>
    <w:rsid w:val="00A7495B"/>
    <w:rsid w:val="00A8591E"/>
    <w:rsid w:val="00A94970"/>
    <w:rsid w:val="00AA4172"/>
    <w:rsid w:val="00AA4382"/>
    <w:rsid w:val="00AB4E9A"/>
    <w:rsid w:val="00AB5603"/>
    <w:rsid w:val="00AB5BE3"/>
    <w:rsid w:val="00AB7A81"/>
    <w:rsid w:val="00AC00E4"/>
    <w:rsid w:val="00AC04AE"/>
    <w:rsid w:val="00AC1FA3"/>
    <w:rsid w:val="00AC209D"/>
    <w:rsid w:val="00AC286F"/>
    <w:rsid w:val="00AD7978"/>
    <w:rsid w:val="00AE0602"/>
    <w:rsid w:val="00AE29D9"/>
    <w:rsid w:val="00AE2FA1"/>
    <w:rsid w:val="00AE72DC"/>
    <w:rsid w:val="00AF21B0"/>
    <w:rsid w:val="00AF4CA2"/>
    <w:rsid w:val="00AF6778"/>
    <w:rsid w:val="00AF67D3"/>
    <w:rsid w:val="00B01197"/>
    <w:rsid w:val="00B0259D"/>
    <w:rsid w:val="00B04C1E"/>
    <w:rsid w:val="00B0610E"/>
    <w:rsid w:val="00B12AE1"/>
    <w:rsid w:val="00B16E8D"/>
    <w:rsid w:val="00B34BB0"/>
    <w:rsid w:val="00B35056"/>
    <w:rsid w:val="00B43E7C"/>
    <w:rsid w:val="00B4771C"/>
    <w:rsid w:val="00B546AD"/>
    <w:rsid w:val="00B57B27"/>
    <w:rsid w:val="00B603D9"/>
    <w:rsid w:val="00B6232D"/>
    <w:rsid w:val="00B65780"/>
    <w:rsid w:val="00B67C12"/>
    <w:rsid w:val="00B80438"/>
    <w:rsid w:val="00B80664"/>
    <w:rsid w:val="00B80DDF"/>
    <w:rsid w:val="00B81683"/>
    <w:rsid w:val="00B85FAB"/>
    <w:rsid w:val="00B91A3C"/>
    <w:rsid w:val="00B91B07"/>
    <w:rsid w:val="00BA4FB9"/>
    <w:rsid w:val="00BA5E04"/>
    <w:rsid w:val="00BA7107"/>
    <w:rsid w:val="00BA7EA9"/>
    <w:rsid w:val="00BB197B"/>
    <w:rsid w:val="00BB4522"/>
    <w:rsid w:val="00BC2891"/>
    <w:rsid w:val="00BD3A40"/>
    <w:rsid w:val="00BD490E"/>
    <w:rsid w:val="00BD7E0B"/>
    <w:rsid w:val="00BD7E3C"/>
    <w:rsid w:val="00BE2EA2"/>
    <w:rsid w:val="00BF1712"/>
    <w:rsid w:val="00BF21A0"/>
    <w:rsid w:val="00BF7B34"/>
    <w:rsid w:val="00C0310E"/>
    <w:rsid w:val="00C0414A"/>
    <w:rsid w:val="00C10326"/>
    <w:rsid w:val="00C130E7"/>
    <w:rsid w:val="00C133F5"/>
    <w:rsid w:val="00C167DA"/>
    <w:rsid w:val="00C2537F"/>
    <w:rsid w:val="00C26E9B"/>
    <w:rsid w:val="00C27558"/>
    <w:rsid w:val="00C27853"/>
    <w:rsid w:val="00C316B7"/>
    <w:rsid w:val="00C432B2"/>
    <w:rsid w:val="00C501F3"/>
    <w:rsid w:val="00C50CBE"/>
    <w:rsid w:val="00C6076F"/>
    <w:rsid w:val="00C72D25"/>
    <w:rsid w:val="00C75822"/>
    <w:rsid w:val="00C90540"/>
    <w:rsid w:val="00C94500"/>
    <w:rsid w:val="00CA38F3"/>
    <w:rsid w:val="00CB015E"/>
    <w:rsid w:val="00CB0F7F"/>
    <w:rsid w:val="00CB745C"/>
    <w:rsid w:val="00CE0FA0"/>
    <w:rsid w:val="00CE239F"/>
    <w:rsid w:val="00CE2D3A"/>
    <w:rsid w:val="00CF1F49"/>
    <w:rsid w:val="00CF2146"/>
    <w:rsid w:val="00CF2B37"/>
    <w:rsid w:val="00CF4881"/>
    <w:rsid w:val="00D1363C"/>
    <w:rsid w:val="00D22E5A"/>
    <w:rsid w:val="00D31979"/>
    <w:rsid w:val="00D32263"/>
    <w:rsid w:val="00D45416"/>
    <w:rsid w:val="00D50F1D"/>
    <w:rsid w:val="00D553E8"/>
    <w:rsid w:val="00D63723"/>
    <w:rsid w:val="00D7747A"/>
    <w:rsid w:val="00D80983"/>
    <w:rsid w:val="00D84441"/>
    <w:rsid w:val="00D934EB"/>
    <w:rsid w:val="00DA5020"/>
    <w:rsid w:val="00DA6055"/>
    <w:rsid w:val="00DA614B"/>
    <w:rsid w:val="00DB7539"/>
    <w:rsid w:val="00DC0E71"/>
    <w:rsid w:val="00DC19A7"/>
    <w:rsid w:val="00DC77D5"/>
    <w:rsid w:val="00DD3DB3"/>
    <w:rsid w:val="00DE4E48"/>
    <w:rsid w:val="00DF7323"/>
    <w:rsid w:val="00E00A88"/>
    <w:rsid w:val="00E029BD"/>
    <w:rsid w:val="00E04262"/>
    <w:rsid w:val="00E07FB7"/>
    <w:rsid w:val="00E125F6"/>
    <w:rsid w:val="00E13C1B"/>
    <w:rsid w:val="00E15DC4"/>
    <w:rsid w:val="00E2110F"/>
    <w:rsid w:val="00E21CB0"/>
    <w:rsid w:val="00E21E2C"/>
    <w:rsid w:val="00E2382E"/>
    <w:rsid w:val="00E255EC"/>
    <w:rsid w:val="00E312B8"/>
    <w:rsid w:val="00E349A8"/>
    <w:rsid w:val="00E35C3C"/>
    <w:rsid w:val="00E4684A"/>
    <w:rsid w:val="00E54E45"/>
    <w:rsid w:val="00E63700"/>
    <w:rsid w:val="00E65824"/>
    <w:rsid w:val="00E722DC"/>
    <w:rsid w:val="00E758A8"/>
    <w:rsid w:val="00E81738"/>
    <w:rsid w:val="00E8615C"/>
    <w:rsid w:val="00E97E89"/>
    <w:rsid w:val="00EA0903"/>
    <w:rsid w:val="00EA4434"/>
    <w:rsid w:val="00EB4A6E"/>
    <w:rsid w:val="00EB64E2"/>
    <w:rsid w:val="00EB7910"/>
    <w:rsid w:val="00EC0103"/>
    <w:rsid w:val="00EC7A06"/>
    <w:rsid w:val="00ED0A2B"/>
    <w:rsid w:val="00ED0E08"/>
    <w:rsid w:val="00ED0EDC"/>
    <w:rsid w:val="00ED56A7"/>
    <w:rsid w:val="00ED7128"/>
    <w:rsid w:val="00ED75F7"/>
    <w:rsid w:val="00EE3222"/>
    <w:rsid w:val="00EF39A5"/>
    <w:rsid w:val="00F03BA4"/>
    <w:rsid w:val="00F13EF1"/>
    <w:rsid w:val="00F140B0"/>
    <w:rsid w:val="00F154F7"/>
    <w:rsid w:val="00F16FAB"/>
    <w:rsid w:val="00F30A50"/>
    <w:rsid w:val="00F33270"/>
    <w:rsid w:val="00F35A27"/>
    <w:rsid w:val="00F40FB3"/>
    <w:rsid w:val="00F439D1"/>
    <w:rsid w:val="00F51D57"/>
    <w:rsid w:val="00F535D2"/>
    <w:rsid w:val="00F53EBD"/>
    <w:rsid w:val="00F56DD1"/>
    <w:rsid w:val="00F64888"/>
    <w:rsid w:val="00F656A1"/>
    <w:rsid w:val="00F66B6D"/>
    <w:rsid w:val="00F66FEF"/>
    <w:rsid w:val="00F6721D"/>
    <w:rsid w:val="00F707C0"/>
    <w:rsid w:val="00F71A9D"/>
    <w:rsid w:val="00F7533C"/>
    <w:rsid w:val="00F75E52"/>
    <w:rsid w:val="00F75FB8"/>
    <w:rsid w:val="00F81ABC"/>
    <w:rsid w:val="00F82031"/>
    <w:rsid w:val="00F843D7"/>
    <w:rsid w:val="00F84CC3"/>
    <w:rsid w:val="00F91CFA"/>
    <w:rsid w:val="00FB0F62"/>
    <w:rsid w:val="00FB3828"/>
    <w:rsid w:val="00FB52BC"/>
    <w:rsid w:val="00FC0370"/>
    <w:rsid w:val="00FC0B21"/>
    <w:rsid w:val="00FC76DA"/>
    <w:rsid w:val="00FD0D10"/>
    <w:rsid w:val="00FD16C8"/>
    <w:rsid w:val="00FD2ABD"/>
    <w:rsid w:val="00FE57A9"/>
    <w:rsid w:val="00FE5D97"/>
    <w:rsid w:val="00FF13AE"/>
    <w:rsid w:val="00FF4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4485A"/>
    <w:pPr>
      <w:widowControl w:val="0"/>
      <w:jc w:val="both"/>
    </w:pPr>
    <w:rPr>
      <w:rFonts w:cs="Calibri"/>
      <w:szCs w:val="21"/>
    </w:rPr>
  </w:style>
  <w:style w:type="paragraph" w:styleId="1">
    <w:name w:val="heading 1"/>
    <w:basedOn w:val="a"/>
    <w:link w:val="1Char"/>
    <w:uiPriority w:val="99"/>
    <w:qFormat/>
    <w:rsid w:val="00A71596"/>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iPriority w:val="99"/>
    <w:qFormat/>
    <w:rsid w:val="004B476D"/>
    <w:pPr>
      <w:keepNext/>
      <w:keepLines/>
      <w:spacing w:before="260" w:after="260" w:line="416" w:lineRule="auto"/>
      <w:outlineLvl w:val="1"/>
    </w:pPr>
    <w:rPr>
      <w:rFonts w:ascii="Cambria" w:hAnsi="Cambria" w:cs="Cambria"/>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A71596"/>
    <w:rPr>
      <w:rFonts w:ascii="宋体" w:eastAsia="宋体" w:hAnsi="宋体" w:cs="宋体"/>
      <w:b/>
      <w:bCs/>
      <w:kern w:val="36"/>
      <w:sz w:val="48"/>
      <w:szCs w:val="48"/>
    </w:rPr>
  </w:style>
  <w:style w:type="character" w:customStyle="1" w:styleId="2Char">
    <w:name w:val="标题 2 Char"/>
    <w:basedOn w:val="a0"/>
    <w:link w:val="2"/>
    <w:uiPriority w:val="99"/>
    <w:locked/>
    <w:rsid w:val="004B476D"/>
    <w:rPr>
      <w:rFonts w:ascii="Cambria" w:eastAsia="宋体" w:hAnsi="Cambria" w:cs="Cambria"/>
      <w:b/>
      <w:bCs/>
      <w:sz w:val="32"/>
      <w:szCs w:val="32"/>
    </w:rPr>
  </w:style>
  <w:style w:type="table" w:styleId="a3">
    <w:name w:val="Table Grid"/>
    <w:basedOn w:val="a1"/>
    <w:uiPriority w:val="99"/>
    <w:rsid w:val="001A1A72"/>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rsid w:val="00B67C12"/>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basedOn w:val="a0"/>
    <w:link w:val="a4"/>
    <w:uiPriority w:val="99"/>
    <w:locked/>
    <w:rsid w:val="00B67C12"/>
    <w:rPr>
      <w:sz w:val="18"/>
      <w:szCs w:val="18"/>
    </w:rPr>
  </w:style>
  <w:style w:type="paragraph" w:styleId="a5">
    <w:name w:val="footer"/>
    <w:basedOn w:val="a"/>
    <w:link w:val="Char0"/>
    <w:uiPriority w:val="99"/>
    <w:rsid w:val="00B67C12"/>
    <w:pPr>
      <w:tabs>
        <w:tab w:val="center" w:pos="4153"/>
        <w:tab w:val="right" w:pos="8306"/>
      </w:tabs>
      <w:snapToGrid w:val="0"/>
      <w:jc w:val="left"/>
    </w:pPr>
    <w:rPr>
      <w:kern w:val="0"/>
      <w:sz w:val="18"/>
      <w:szCs w:val="18"/>
    </w:rPr>
  </w:style>
  <w:style w:type="character" w:customStyle="1" w:styleId="Char0">
    <w:name w:val="页脚 Char"/>
    <w:basedOn w:val="a0"/>
    <w:link w:val="a5"/>
    <w:uiPriority w:val="99"/>
    <w:locked/>
    <w:rsid w:val="00B67C12"/>
    <w:rPr>
      <w:sz w:val="18"/>
      <w:szCs w:val="18"/>
    </w:rPr>
  </w:style>
  <w:style w:type="character" w:styleId="a6">
    <w:name w:val="Hyperlink"/>
    <w:basedOn w:val="a0"/>
    <w:uiPriority w:val="99"/>
    <w:rsid w:val="00A94970"/>
    <w:rPr>
      <w:color w:val="0000FF"/>
      <w:u w:val="single"/>
    </w:rPr>
  </w:style>
  <w:style w:type="character" w:customStyle="1" w:styleId="apple-converted-space">
    <w:name w:val="apple-converted-space"/>
    <w:uiPriority w:val="99"/>
    <w:rsid w:val="00A71596"/>
  </w:style>
  <w:style w:type="paragraph" w:styleId="a7">
    <w:name w:val="List Paragraph"/>
    <w:basedOn w:val="a"/>
    <w:uiPriority w:val="99"/>
    <w:qFormat/>
    <w:rsid w:val="00EB64E2"/>
    <w:pPr>
      <w:ind w:firstLineChars="200" w:firstLine="420"/>
    </w:pPr>
  </w:style>
  <w:style w:type="character" w:styleId="a8">
    <w:name w:val="Strong"/>
    <w:basedOn w:val="a0"/>
    <w:uiPriority w:val="99"/>
    <w:qFormat/>
    <w:rsid w:val="007A42A7"/>
    <w:rPr>
      <w:b/>
      <w:bCs/>
    </w:rPr>
  </w:style>
  <w:style w:type="paragraph" w:styleId="a9">
    <w:name w:val="Balloon Text"/>
    <w:basedOn w:val="a"/>
    <w:link w:val="Char1"/>
    <w:uiPriority w:val="99"/>
    <w:semiHidden/>
    <w:rsid w:val="00105F2A"/>
    <w:rPr>
      <w:kern w:val="0"/>
      <w:sz w:val="18"/>
      <w:szCs w:val="18"/>
    </w:rPr>
  </w:style>
  <w:style w:type="character" w:customStyle="1" w:styleId="Char1">
    <w:name w:val="批注框文本 Char"/>
    <w:basedOn w:val="a0"/>
    <w:link w:val="a9"/>
    <w:uiPriority w:val="99"/>
    <w:semiHidden/>
    <w:locked/>
    <w:rsid w:val="00105F2A"/>
    <w:rPr>
      <w:sz w:val="18"/>
      <w:szCs w:val="18"/>
    </w:rPr>
  </w:style>
  <w:style w:type="paragraph" w:styleId="TOC">
    <w:name w:val="TOC Heading"/>
    <w:basedOn w:val="1"/>
    <w:next w:val="a"/>
    <w:uiPriority w:val="99"/>
    <w:qFormat/>
    <w:rsid w:val="008C737C"/>
    <w:pPr>
      <w:keepNext/>
      <w:keepLines/>
      <w:spacing w:before="480" w:beforeAutospacing="0" w:after="0" w:afterAutospacing="0" w:line="276" w:lineRule="auto"/>
      <w:outlineLvl w:val="9"/>
    </w:pPr>
    <w:rPr>
      <w:rFonts w:ascii="Cambria" w:hAnsi="Cambria" w:cs="Cambria"/>
      <w:color w:val="365F91"/>
      <w:kern w:val="0"/>
      <w:sz w:val="28"/>
      <w:szCs w:val="28"/>
    </w:rPr>
  </w:style>
  <w:style w:type="paragraph" w:styleId="10">
    <w:name w:val="toc 1"/>
    <w:basedOn w:val="a"/>
    <w:next w:val="a"/>
    <w:autoRedefine/>
    <w:uiPriority w:val="99"/>
    <w:semiHidden/>
    <w:rsid w:val="008C737C"/>
  </w:style>
  <w:style w:type="paragraph" w:styleId="20">
    <w:name w:val="toc 2"/>
    <w:basedOn w:val="a"/>
    <w:next w:val="a"/>
    <w:autoRedefine/>
    <w:uiPriority w:val="99"/>
    <w:semiHidden/>
    <w:rsid w:val="008C737C"/>
    <w:pPr>
      <w:ind w:leftChars="200" w:left="420"/>
    </w:pPr>
  </w:style>
  <w:style w:type="paragraph" w:customStyle="1" w:styleId="ListParagraph1">
    <w:name w:val="List Paragraph1"/>
    <w:basedOn w:val="a"/>
    <w:uiPriority w:val="99"/>
    <w:rsid w:val="003B26CF"/>
    <w:pPr>
      <w:ind w:firstLineChars="200" w:firstLine="420"/>
    </w:pPr>
    <w:rPr>
      <w:rFonts w:eastAsia="宋体fal"/>
    </w:rPr>
  </w:style>
  <w:style w:type="paragraph" w:customStyle="1" w:styleId="Style4">
    <w:name w:val="_Style 4"/>
    <w:basedOn w:val="aa"/>
    <w:uiPriority w:val="99"/>
    <w:rsid w:val="004F71D6"/>
    <w:pPr>
      <w:adjustRightInd w:val="0"/>
      <w:spacing w:line="436" w:lineRule="exact"/>
      <w:ind w:left="357"/>
      <w:jc w:val="left"/>
      <w:outlineLvl w:val="3"/>
    </w:pPr>
    <w:rPr>
      <w:rFonts w:ascii="Times New Roman" w:hAnsi="Times New Roman" w:cs="Times New Roman"/>
    </w:rPr>
  </w:style>
  <w:style w:type="paragraph" w:styleId="aa">
    <w:name w:val="Document Map"/>
    <w:basedOn w:val="a"/>
    <w:link w:val="Char2"/>
    <w:uiPriority w:val="99"/>
    <w:semiHidden/>
    <w:rsid w:val="004F71D6"/>
    <w:pPr>
      <w:shd w:val="clear" w:color="auto" w:fill="000080"/>
    </w:pPr>
  </w:style>
  <w:style w:type="character" w:customStyle="1" w:styleId="Char2">
    <w:name w:val="文档结构图 Char"/>
    <w:basedOn w:val="a0"/>
    <w:link w:val="aa"/>
    <w:uiPriority w:val="99"/>
    <w:semiHidden/>
    <w:rsid w:val="00C219AF"/>
    <w:rPr>
      <w:rFonts w:ascii="Times New Roman" w:hAnsi="Times New Roman"/>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4485A"/>
    <w:pPr>
      <w:widowControl w:val="0"/>
      <w:jc w:val="both"/>
    </w:pPr>
    <w:rPr>
      <w:rFonts w:cs="Calibri"/>
      <w:szCs w:val="21"/>
    </w:rPr>
  </w:style>
  <w:style w:type="paragraph" w:styleId="1">
    <w:name w:val="heading 1"/>
    <w:basedOn w:val="a"/>
    <w:link w:val="1Char"/>
    <w:uiPriority w:val="99"/>
    <w:qFormat/>
    <w:rsid w:val="00A71596"/>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iPriority w:val="99"/>
    <w:qFormat/>
    <w:rsid w:val="004B476D"/>
    <w:pPr>
      <w:keepNext/>
      <w:keepLines/>
      <w:spacing w:before="260" w:after="260" w:line="416" w:lineRule="auto"/>
      <w:outlineLvl w:val="1"/>
    </w:pPr>
    <w:rPr>
      <w:rFonts w:ascii="Cambria" w:hAnsi="Cambria" w:cs="Cambria"/>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A71596"/>
    <w:rPr>
      <w:rFonts w:ascii="宋体" w:eastAsia="宋体" w:hAnsi="宋体" w:cs="宋体"/>
      <w:b/>
      <w:bCs/>
      <w:kern w:val="36"/>
      <w:sz w:val="48"/>
      <w:szCs w:val="48"/>
    </w:rPr>
  </w:style>
  <w:style w:type="character" w:customStyle="1" w:styleId="2Char">
    <w:name w:val="标题 2 Char"/>
    <w:basedOn w:val="a0"/>
    <w:link w:val="2"/>
    <w:uiPriority w:val="99"/>
    <w:locked/>
    <w:rsid w:val="004B476D"/>
    <w:rPr>
      <w:rFonts w:ascii="Cambria" w:eastAsia="宋体" w:hAnsi="Cambria" w:cs="Cambria"/>
      <w:b/>
      <w:bCs/>
      <w:sz w:val="32"/>
      <w:szCs w:val="32"/>
    </w:rPr>
  </w:style>
  <w:style w:type="table" w:styleId="a3">
    <w:name w:val="Table Grid"/>
    <w:basedOn w:val="a1"/>
    <w:uiPriority w:val="99"/>
    <w:rsid w:val="001A1A72"/>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rsid w:val="00B67C12"/>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basedOn w:val="a0"/>
    <w:link w:val="a4"/>
    <w:uiPriority w:val="99"/>
    <w:locked/>
    <w:rsid w:val="00B67C12"/>
    <w:rPr>
      <w:sz w:val="18"/>
      <w:szCs w:val="18"/>
    </w:rPr>
  </w:style>
  <w:style w:type="paragraph" w:styleId="a5">
    <w:name w:val="footer"/>
    <w:basedOn w:val="a"/>
    <w:link w:val="Char0"/>
    <w:uiPriority w:val="99"/>
    <w:rsid w:val="00B67C12"/>
    <w:pPr>
      <w:tabs>
        <w:tab w:val="center" w:pos="4153"/>
        <w:tab w:val="right" w:pos="8306"/>
      </w:tabs>
      <w:snapToGrid w:val="0"/>
      <w:jc w:val="left"/>
    </w:pPr>
    <w:rPr>
      <w:kern w:val="0"/>
      <w:sz w:val="18"/>
      <w:szCs w:val="18"/>
    </w:rPr>
  </w:style>
  <w:style w:type="character" w:customStyle="1" w:styleId="Char0">
    <w:name w:val="页脚 Char"/>
    <w:basedOn w:val="a0"/>
    <w:link w:val="a5"/>
    <w:uiPriority w:val="99"/>
    <w:locked/>
    <w:rsid w:val="00B67C12"/>
    <w:rPr>
      <w:sz w:val="18"/>
      <w:szCs w:val="18"/>
    </w:rPr>
  </w:style>
  <w:style w:type="character" w:styleId="a6">
    <w:name w:val="Hyperlink"/>
    <w:basedOn w:val="a0"/>
    <w:uiPriority w:val="99"/>
    <w:rsid w:val="00A94970"/>
    <w:rPr>
      <w:color w:val="0000FF"/>
      <w:u w:val="single"/>
    </w:rPr>
  </w:style>
  <w:style w:type="character" w:customStyle="1" w:styleId="apple-converted-space">
    <w:name w:val="apple-converted-space"/>
    <w:uiPriority w:val="99"/>
    <w:rsid w:val="00A71596"/>
  </w:style>
  <w:style w:type="paragraph" w:styleId="a7">
    <w:name w:val="List Paragraph"/>
    <w:basedOn w:val="a"/>
    <w:uiPriority w:val="99"/>
    <w:qFormat/>
    <w:rsid w:val="00EB64E2"/>
    <w:pPr>
      <w:ind w:firstLineChars="200" w:firstLine="420"/>
    </w:pPr>
  </w:style>
  <w:style w:type="character" w:styleId="a8">
    <w:name w:val="Strong"/>
    <w:basedOn w:val="a0"/>
    <w:uiPriority w:val="99"/>
    <w:qFormat/>
    <w:rsid w:val="007A42A7"/>
    <w:rPr>
      <w:b/>
      <w:bCs/>
    </w:rPr>
  </w:style>
  <w:style w:type="paragraph" w:styleId="a9">
    <w:name w:val="Balloon Text"/>
    <w:basedOn w:val="a"/>
    <w:link w:val="Char1"/>
    <w:uiPriority w:val="99"/>
    <w:semiHidden/>
    <w:rsid w:val="00105F2A"/>
    <w:rPr>
      <w:kern w:val="0"/>
      <w:sz w:val="18"/>
      <w:szCs w:val="18"/>
    </w:rPr>
  </w:style>
  <w:style w:type="character" w:customStyle="1" w:styleId="Char1">
    <w:name w:val="批注框文本 Char"/>
    <w:basedOn w:val="a0"/>
    <w:link w:val="a9"/>
    <w:uiPriority w:val="99"/>
    <w:semiHidden/>
    <w:locked/>
    <w:rsid w:val="00105F2A"/>
    <w:rPr>
      <w:sz w:val="18"/>
      <w:szCs w:val="18"/>
    </w:rPr>
  </w:style>
  <w:style w:type="paragraph" w:styleId="TOC">
    <w:name w:val="TOC Heading"/>
    <w:basedOn w:val="1"/>
    <w:next w:val="a"/>
    <w:uiPriority w:val="99"/>
    <w:qFormat/>
    <w:rsid w:val="008C737C"/>
    <w:pPr>
      <w:keepNext/>
      <w:keepLines/>
      <w:spacing w:before="480" w:beforeAutospacing="0" w:after="0" w:afterAutospacing="0" w:line="276" w:lineRule="auto"/>
      <w:outlineLvl w:val="9"/>
    </w:pPr>
    <w:rPr>
      <w:rFonts w:ascii="Cambria" w:hAnsi="Cambria" w:cs="Cambria"/>
      <w:color w:val="365F91"/>
      <w:kern w:val="0"/>
      <w:sz w:val="28"/>
      <w:szCs w:val="28"/>
    </w:rPr>
  </w:style>
  <w:style w:type="paragraph" w:styleId="10">
    <w:name w:val="toc 1"/>
    <w:basedOn w:val="a"/>
    <w:next w:val="a"/>
    <w:autoRedefine/>
    <w:uiPriority w:val="99"/>
    <w:semiHidden/>
    <w:rsid w:val="008C737C"/>
  </w:style>
  <w:style w:type="paragraph" w:styleId="20">
    <w:name w:val="toc 2"/>
    <w:basedOn w:val="a"/>
    <w:next w:val="a"/>
    <w:autoRedefine/>
    <w:uiPriority w:val="99"/>
    <w:semiHidden/>
    <w:rsid w:val="008C737C"/>
    <w:pPr>
      <w:ind w:leftChars="200" w:left="420"/>
    </w:pPr>
  </w:style>
  <w:style w:type="paragraph" w:customStyle="1" w:styleId="ListParagraph1">
    <w:name w:val="List Paragraph1"/>
    <w:basedOn w:val="a"/>
    <w:uiPriority w:val="99"/>
    <w:rsid w:val="003B26CF"/>
    <w:pPr>
      <w:ind w:firstLineChars="200" w:firstLine="420"/>
    </w:pPr>
    <w:rPr>
      <w:rFonts w:eastAsia="宋体fal"/>
    </w:rPr>
  </w:style>
  <w:style w:type="paragraph" w:customStyle="1" w:styleId="Style4">
    <w:name w:val="_Style 4"/>
    <w:basedOn w:val="aa"/>
    <w:uiPriority w:val="99"/>
    <w:rsid w:val="004F71D6"/>
    <w:pPr>
      <w:adjustRightInd w:val="0"/>
      <w:spacing w:line="436" w:lineRule="exact"/>
      <w:ind w:left="357"/>
      <w:jc w:val="left"/>
      <w:outlineLvl w:val="3"/>
    </w:pPr>
    <w:rPr>
      <w:rFonts w:ascii="Times New Roman" w:hAnsi="Times New Roman" w:cs="Times New Roman"/>
    </w:rPr>
  </w:style>
  <w:style w:type="paragraph" w:styleId="aa">
    <w:name w:val="Document Map"/>
    <w:basedOn w:val="a"/>
    <w:link w:val="Char2"/>
    <w:uiPriority w:val="99"/>
    <w:semiHidden/>
    <w:rsid w:val="004F71D6"/>
    <w:pPr>
      <w:shd w:val="clear" w:color="auto" w:fill="000080"/>
    </w:pPr>
  </w:style>
  <w:style w:type="character" w:customStyle="1" w:styleId="Char2">
    <w:name w:val="文档结构图 Char"/>
    <w:basedOn w:val="a0"/>
    <w:link w:val="aa"/>
    <w:uiPriority w:val="99"/>
    <w:semiHidden/>
    <w:rsid w:val="00C219AF"/>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484318">
      <w:marLeft w:val="0"/>
      <w:marRight w:val="0"/>
      <w:marTop w:val="0"/>
      <w:marBottom w:val="0"/>
      <w:divBdr>
        <w:top w:val="none" w:sz="0" w:space="0" w:color="auto"/>
        <w:left w:val="none" w:sz="0" w:space="0" w:color="auto"/>
        <w:bottom w:val="none" w:sz="0" w:space="0" w:color="auto"/>
        <w:right w:val="none" w:sz="0" w:space="0" w:color="auto"/>
      </w:divBdr>
    </w:div>
    <w:div w:id="1923484319">
      <w:marLeft w:val="0"/>
      <w:marRight w:val="0"/>
      <w:marTop w:val="0"/>
      <w:marBottom w:val="0"/>
      <w:divBdr>
        <w:top w:val="none" w:sz="0" w:space="0" w:color="auto"/>
        <w:left w:val="none" w:sz="0" w:space="0" w:color="auto"/>
        <w:bottom w:val="none" w:sz="0" w:space="0" w:color="auto"/>
        <w:right w:val="none" w:sz="0" w:space="0" w:color="auto"/>
      </w:divBdr>
    </w:div>
    <w:div w:id="1923484320">
      <w:marLeft w:val="0"/>
      <w:marRight w:val="0"/>
      <w:marTop w:val="0"/>
      <w:marBottom w:val="0"/>
      <w:divBdr>
        <w:top w:val="none" w:sz="0" w:space="0" w:color="auto"/>
        <w:left w:val="none" w:sz="0" w:space="0" w:color="auto"/>
        <w:bottom w:val="none" w:sz="0" w:space="0" w:color="auto"/>
        <w:right w:val="none" w:sz="0" w:space="0" w:color="auto"/>
      </w:divBdr>
    </w:div>
    <w:div w:id="1923484321">
      <w:marLeft w:val="0"/>
      <w:marRight w:val="0"/>
      <w:marTop w:val="0"/>
      <w:marBottom w:val="0"/>
      <w:divBdr>
        <w:top w:val="none" w:sz="0" w:space="0" w:color="auto"/>
        <w:left w:val="none" w:sz="0" w:space="0" w:color="auto"/>
        <w:bottom w:val="none" w:sz="0" w:space="0" w:color="auto"/>
        <w:right w:val="none" w:sz="0" w:space="0" w:color="auto"/>
      </w:divBdr>
      <w:divsChild>
        <w:div w:id="1923484322">
          <w:marLeft w:val="0"/>
          <w:marRight w:val="0"/>
          <w:marTop w:val="0"/>
          <w:marBottom w:val="0"/>
          <w:divBdr>
            <w:top w:val="none" w:sz="0" w:space="0" w:color="auto"/>
            <w:left w:val="none" w:sz="0" w:space="0" w:color="auto"/>
            <w:bottom w:val="none" w:sz="0" w:space="0" w:color="auto"/>
            <w:right w:val="none" w:sz="0" w:space="0" w:color="auto"/>
          </w:divBdr>
          <w:divsChild>
            <w:div w:id="1923484325">
              <w:marLeft w:val="0"/>
              <w:marRight w:val="0"/>
              <w:marTop w:val="0"/>
              <w:marBottom w:val="0"/>
              <w:divBdr>
                <w:top w:val="none" w:sz="0" w:space="0" w:color="auto"/>
                <w:left w:val="none" w:sz="0" w:space="0" w:color="auto"/>
                <w:bottom w:val="none" w:sz="0" w:space="0" w:color="auto"/>
                <w:right w:val="none" w:sz="0" w:space="0" w:color="auto"/>
              </w:divBdr>
              <w:divsChild>
                <w:div w:id="1923484331">
                  <w:marLeft w:val="0"/>
                  <w:marRight w:val="0"/>
                  <w:marTop w:val="0"/>
                  <w:marBottom w:val="0"/>
                  <w:divBdr>
                    <w:top w:val="none" w:sz="0" w:space="0" w:color="auto"/>
                    <w:left w:val="none" w:sz="0" w:space="0" w:color="auto"/>
                    <w:bottom w:val="none" w:sz="0" w:space="0" w:color="auto"/>
                    <w:right w:val="none" w:sz="0" w:space="0" w:color="auto"/>
                  </w:divBdr>
                  <w:divsChild>
                    <w:div w:id="19234843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923484323">
      <w:marLeft w:val="0"/>
      <w:marRight w:val="0"/>
      <w:marTop w:val="0"/>
      <w:marBottom w:val="0"/>
      <w:divBdr>
        <w:top w:val="none" w:sz="0" w:space="0" w:color="auto"/>
        <w:left w:val="none" w:sz="0" w:space="0" w:color="auto"/>
        <w:bottom w:val="none" w:sz="0" w:space="0" w:color="auto"/>
        <w:right w:val="none" w:sz="0" w:space="0" w:color="auto"/>
      </w:divBdr>
    </w:div>
    <w:div w:id="1923484324">
      <w:marLeft w:val="0"/>
      <w:marRight w:val="0"/>
      <w:marTop w:val="0"/>
      <w:marBottom w:val="0"/>
      <w:divBdr>
        <w:top w:val="none" w:sz="0" w:space="0" w:color="auto"/>
        <w:left w:val="none" w:sz="0" w:space="0" w:color="auto"/>
        <w:bottom w:val="none" w:sz="0" w:space="0" w:color="auto"/>
        <w:right w:val="none" w:sz="0" w:space="0" w:color="auto"/>
      </w:divBdr>
    </w:div>
    <w:div w:id="1923484326">
      <w:marLeft w:val="0"/>
      <w:marRight w:val="0"/>
      <w:marTop w:val="0"/>
      <w:marBottom w:val="0"/>
      <w:divBdr>
        <w:top w:val="none" w:sz="0" w:space="0" w:color="auto"/>
        <w:left w:val="none" w:sz="0" w:space="0" w:color="auto"/>
        <w:bottom w:val="none" w:sz="0" w:space="0" w:color="auto"/>
        <w:right w:val="none" w:sz="0" w:space="0" w:color="auto"/>
      </w:divBdr>
    </w:div>
    <w:div w:id="1923484327">
      <w:marLeft w:val="0"/>
      <w:marRight w:val="0"/>
      <w:marTop w:val="0"/>
      <w:marBottom w:val="0"/>
      <w:divBdr>
        <w:top w:val="none" w:sz="0" w:space="0" w:color="auto"/>
        <w:left w:val="none" w:sz="0" w:space="0" w:color="auto"/>
        <w:bottom w:val="none" w:sz="0" w:space="0" w:color="auto"/>
        <w:right w:val="none" w:sz="0" w:space="0" w:color="auto"/>
      </w:divBdr>
    </w:div>
    <w:div w:id="1923484329">
      <w:marLeft w:val="0"/>
      <w:marRight w:val="0"/>
      <w:marTop w:val="0"/>
      <w:marBottom w:val="0"/>
      <w:divBdr>
        <w:top w:val="none" w:sz="0" w:space="0" w:color="auto"/>
        <w:left w:val="none" w:sz="0" w:space="0" w:color="auto"/>
        <w:bottom w:val="none" w:sz="0" w:space="0" w:color="auto"/>
        <w:right w:val="none" w:sz="0" w:space="0" w:color="auto"/>
      </w:divBdr>
    </w:div>
    <w:div w:id="1923484330">
      <w:marLeft w:val="0"/>
      <w:marRight w:val="0"/>
      <w:marTop w:val="0"/>
      <w:marBottom w:val="0"/>
      <w:divBdr>
        <w:top w:val="none" w:sz="0" w:space="0" w:color="auto"/>
        <w:left w:val="none" w:sz="0" w:space="0" w:color="auto"/>
        <w:bottom w:val="none" w:sz="0" w:space="0" w:color="auto"/>
        <w:right w:val="none" w:sz="0" w:space="0" w:color="auto"/>
      </w:divBdr>
    </w:div>
    <w:div w:id="19234843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item/%E4%B8%AD%E5%9B%B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1846</Words>
  <Characters>10528</Characters>
  <Application>Microsoft Office Word</Application>
  <DocSecurity>4</DocSecurity>
  <Lines>87</Lines>
  <Paragraphs>24</Paragraphs>
  <ScaleCrop>false</ScaleCrop>
  <Company>微软中国</Company>
  <LinksUpToDate>false</LinksUpToDate>
  <CharactersWithSpaces>12350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青岛市中小学幼儿园</dc:title>
  <dc:subject/>
  <dc:creator>Windows 用户</dc:creator>
  <cp:keywords/>
  <dc:description/>
  <cp:lastModifiedBy>未定义</cp:lastModifiedBy>
  <cp:revision>2</cp:revision>
  <cp:lastPrinted>2017-09-22T07:14:00Z</cp:lastPrinted>
  <dcterms:created xsi:type="dcterms:W3CDTF">2017-09-27T06:57:00Z</dcterms:created>
  <dcterms:modified xsi:type="dcterms:W3CDTF">2017-09-27T06:57:00Z</dcterms:modified>
</cp:coreProperties>
</file>